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6F" w:rsidRPr="003F1DFB" w:rsidRDefault="003A356F" w:rsidP="003F1DFB">
      <w:pPr>
        <w:jc w:val="both"/>
        <w:rPr>
          <w:rFonts w:cs="Times New Roman"/>
          <w:sz w:val="28"/>
          <w:szCs w:val="28"/>
          <w:lang w:val="uk-UA"/>
        </w:rPr>
      </w:pPr>
    </w:p>
    <w:p w:rsidR="004C5BFD" w:rsidRDefault="003A356F" w:rsidP="004C5BFD">
      <w:pPr>
        <w:ind w:firstLine="426"/>
        <w:jc w:val="center"/>
        <w:rPr>
          <w:rFonts w:cs="Times New Roman"/>
          <w:b/>
          <w:sz w:val="28"/>
          <w:szCs w:val="28"/>
          <w:lang w:val="uk-UA"/>
        </w:rPr>
      </w:pPr>
      <w:r w:rsidRPr="003F1DFB">
        <w:rPr>
          <w:rFonts w:cs="Times New Roman"/>
          <w:sz w:val="28"/>
          <w:szCs w:val="28"/>
          <w:lang w:val="uk-UA"/>
        </w:rPr>
        <w:t xml:space="preserve">       </w:t>
      </w:r>
      <w:r w:rsidR="004C5BFD" w:rsidRPr="00BA5C6E">
        <w:rPr>
          <w:rFonts w:cs="Times New Roman"/>
          <w:b/>
          <w:sz w:val="28"/>
          <w:szCs w:val="28"/>
          <w:lang w:val="uk-UA"/>
        </w:rPr>
        <w:t>Персональний звіт директора</w:t>
      </w:r>
    </w:p>
    <w:p w:rsidR="004C5BFD" w:rsidRDefault="004C5BFD" w:rsidP="004C5BFD">
      <w:pPr>
        <w:ind w:firstLine="426"/>
        <w:jc w:val="center"/>
        <w:rPr>
          <w:rFonts w:cs="Times New Roman"/>
          <w:b/>
          <w:sz w:val="28"/>
          <w:szCs w:val="28"/>
          <w:lang w:val="uk-UA"/>
        </w:rPr>
      </w:pPr>
      <w:r w:rsidRPr="00BA5C6E">
        <w:rPr>
          <w:rFonts w:cs="Times New Roman"/>
          <w:b/>
          <w:sz w:val="28"/>
          <w:szCs w:val="28"/>
          <w:lang w:val="uk-UA"/>
        </w:rPr>
        <w:t xml:space="preserve"> КЗО "Гімназія № 3" ДМР</w:t>
      </w:r>
      <w:r>
        <w:rPr>
          <w:rFonts w:cs="Times New Roman"/>
          <w:b/>
          <w:sz w:val="28"/>
          <w:szCs w:val="28"/>
          <w:lang w:val="uk-UA"/>
        </w:rPr>
        <w:t xml:space="preserve"> </w:t>
      </w:r>
      <w:proofErr w:type="spellStart"/>
      <w:r w:rsidRPr="00BA5C6E">
        <w:rPr>
          <w:rFonts w:cs="Times New Roman"/>
          <w:b/>
          <w:sz w:val="28"/>
          <w:szCs w:val="28"/>
          <w:lang w:val="uk-UA"/>
        </w:rPr>
        <w:t>Сіліної</w:t>
      </w:r>
      <w:proofErr w:type="spellEnd"/>
      <w:r w:rsidRPr="00BA5C6E">
        <w:rPr>
          <w:rFonts w:cs="Times New Roman"/>
          <w:b/>
          <w:sz w:val="28"/>
          <w:szCs w:val="28"/>
          <w:lang w:val="uk-UA"/>
        </w:rPr>
        <w:t xml:space="preserve"> В.В.  </w:t>
      </w:r>
    </w:p>
    <w:p w:rsidR="004C5BFD" w:rsidRPr="00BA5C6E" w:rsidRDefault="004C5BFD" w:rsidP="004C5BFD">
      <w:pPr>
        <w:ind w:firstLine="426"/>
        <w:jc w:val="center"/>
        <w:rPr>
          <w:rFonts w:cs="Times New Roman"/>
          <w:b/>
          <w:sz w:val="28"/>
          <w:szCs w:val="28"/>
          <w:lang w:val="ru-RU"/>
        </w:rPr>
      </w:pPr>
      <w:r w:rsidRPr="00BA5C6E">
        <w:rPr>
          <w:rFonts w:cs="Times New Roman"/>
          <w:b/>
          <w:sz w:val="28"/>
          <w:szCs w:val="28"/>
          <w:lang w:val="uk-UA"/>
        </w:rPr>
        <w:t>про результати роботи навчального закладу</w:t>
      </w:r>
    </w:p>
    <w:p w:rsidR="004C5BFD" w:rsidRDefault="004C5BFD" w:rsidP="004C5BFD">
      <w:pPr>
        <w:ind w:firstLine="426"/>
        <w:jc w:val="center"/>
        <w:rPr>
          <w:rFonts w:cs="Times New Roman"/>
          <w:b/>
          <w:sz w:val="28"/>
          <w:szCs w:val="28"/>
          <w:lang w:val="uk-UA"/>
        </w:rPr>
      </w:pPr>
      <w:r w:rsidRPr="00BA5C6E">
        <w:rPr>
          <w:rFonts w:cs="Times New Roman"/>
          <w:b/>
          <w:sz w:val="28"/>
          <w:szCs w:val="28"/>
          <w:lang w:val="uk-UA"/>
        </w:rPr>
        <w:t>за 201</w:t>
      </w:r>
      <w:r>
        <w:rPr>
          <w:rFonts w:cs="Times New Roman"/>
          <w:b/>
          <w:sz w:val="28"/>
          <w:szCs w:val="28"/>
          <w:lang w:val="uk-UA"/>
        </w:rPr>
        <w:t>6</w:t>
      </w:r>
      <w:r w:rsidRPr="00BA5C6E">
        <w:rPr>
          <w:rFonts w:cs="Times New Roman"/>
          <w:b/>
          <w:sz w:val="28"/>
          <w:szCs w:val="28"/>
          <w:lang w:val="uk-UA"/>
        </w:rPr>
        <w:t>-201</w:t>
      </w:r>
      <w:r>
        <w:rPr>
          <w:rFonts w:cs="Times New Roman"/>
          <w:b/>
          <w:sz w:val="28"/>
          <w:szCs w:val="28"/>
          <w:lang w:val="uk-UA"/>
        </w:rPr>
        <w:t>7</w:t>
      </w:r>
      <w:r w:rsidRPr="00BA5C6E">
        <w:rPr>
          <w:rFonts w:cs="Times New Roman"/>
          <w:b/>
          <w:sz w:val="28"/>
          <w:szCs w:val="28"/>
          <w:lang w:val="uk-UA"/>
        </w:rPr>
        <w:t xml:space="preserve"> </w:t>
      </w:r>
      <w:proofErr w:type="spellStart"/>
      <w:r w:rsidRPr="00BA5C6E">
        <w:rPr>
          <w:rFonts w:cs="Times New Roman"/>
          <w:b/>
          <w:sz w:val="28"/>
          <w:szCs w:val="28"/>
          <w:lang w:val="uk-UA"/>
        </w:rPr>
        <w:t>н.р</w:t>
      </w:r>
      <w:proofErr w:type="spellEnd"/>
      <w:r w:rsidRPr="00BA5C6E">
        <w:rPr>
          <w:rFonts w:cs="Times New Roman"/>
          <w:b/>
          <w:sz w:val="28"/>
          <w:szCs w:val="28"/>
          <w:lang w:val="uk-UA"/>
        </w:rPr>
        <w:t>.</w:t>
      </w:r>
      <w:r w:rsidRPr="00BA5C6E">
        <w:rPr>
          <w:rFonts w:cs="Times New Roman"/>
          <w:b/>
          <w:sz w:val="28"/>
          <w:szCs w:val="28"/>
          <w:lang w:val="ru-RU"/>
        </w:rPr>
        <w:t xml:space="preserve"> </w:t>
      </w:r>
      <w:r w:rsidRPr="00BA5C6E">
        <w:rPr>
          <w:rFonts w:cs="Times New Roman"/>
          <w:b/>
          <w:sz w:val="28"/>
          <w:szCs w:val="28"/>
          <w:lang w:val="uk-UA"/>
        </w:rPr>
        <w:t>перед  педагогічним колективом та громадськістю</w:t>
      </w:r>
    </w:p>
    <w:p w:rsidR="004C5BFD" w:rsidRDefault="004C5BFD" w:rsidP="003F1DFB">
      <w:pPr>
        <w:shd w:val="clear" w:color="auto" w:fill="FFFFFF"/>
        <w:tabs>
          <w:tab w:val="left" w:pos="-600"/>
        </w:tabs>
        <w:ind w:left="-142" w:firstLine="142"/>
        <w:jc w:val="both"/>
        <w:rPr>
          <w:rFonts w:cs="Times New Roman"/>
          <w:sz w:val="28"/>
          <w:szCs w:val="28"/>
          <w:lang w:val="uk-UA"/>
        </w:rPr>
      </w:pPr>
    </w:p>
    <w:p w:rsidR="003A356F" w:rsidRPr="003F1DFB" w:rsidRDefault="003A356F" w:rsidP="003F1DFB">
      <w:pPr>
        <w:shd w:val="clear" w:color="auto" w:fill="FFFFFF"/>
        <w:tabs>
          <w:tab w:val="left" w:pos="-600"/>
        </w:tabs>
        <w:ind w:left="-142" w:firstLine="142"/>
        <w:jc w:val="both"/>
        <w:rPr>
          <w:rFonts w:cs="Times New Roman"/>
          <w:sz w:val="28"/>
          <w:szCs w:val="28"/>
          <w:lang w:val="uk-UA"/>
        </w:rPr>
      </w:pPr>
      <w:r w:rsidRPr="003F1DFB">
        <w:rPr>
          <w:rFonts w:cs="Times New Roman"/>
          <w:sz w:val="28"/>
          <w:szCs w:val="28"/>
          <w:lang w:val="uk-UA"/>
        </w:rPr>
        <w:t xml:space="preserve"> У 201</w:t>
      </w:r>
      <w:r w:rsidR="002073CD" w:rsidRPr="004C5BFD">
        <w:rPr>
          <w:rFonts w:cs="Times New Roman"/>
          <w:sz w:val="28"/>
          <w:szCs w:val="28"/>
          <w:lang w:val="uk-UA"/>
        </w:rPr>
        <w:t>6</w:t>
      </w:r>
      <w:r w:rsidRPr="003F1DFB">
        <w:rPr>
          <w:rFonts w:cs="Times New Roman"/>
          <w:sz w:val="28"/>
          <w:szCs w:val="28"/>
          <w:lang w:val="uk-UA"/>
        </w:rPr>
        <w:t>-201</w:t>
      </w:r>
      <w:r w:rsidR="002073CD" w:rsidRPr="004C5BFD">
        <w:rPr>
          <w:rFonts w:cs="Times New Roman"/>
          <w:sz w:val="28"/>
          <w:szCs w:val="28"/>
          <w:lang w:val="uk-UA"/>
        </w:rPr>
        <w:t>7</w:t>
      </w:r>
      <w:r w:rsidRPr="003F1DFB">
        <w:rPr>
          <w:rFonts w:cs="Times New Roman"/>
          <w:sz w:val="28"/>
          <w:szCs w:val="28"/>
          <w:lang w:val="uk-UA"/>
        </w:rPr>
        <w:t xml:space="preserve"> навчальному році робота педагогічного колективу гімназії була спрямована на  впровадження у практику роботи Закону України «Про освіту», «Про загальні середню освіту», Закону України «Про мови», Національної доктрини розвитку освіти в Україні, на виконання Указу Президента України «Про невідкладні заходи щодо запобігання функціонування та розвитку освіти в Україні»,  </w:t>
      </w:r>
      <w:r w:rsidR="001B752B" w:rsidRPr="003F1DFB">
        <w:rPr>
          <w:rFonts w:cs="Times New Roman"/>
          <w:sz w:val="28"/>
          <w:szCs w:val="28"/>
          <w:lang w:val="uk-UA"/>
        </w:rPr>
        <w:t xml:space="preserve">Концепції національно-патріотичного виховання дітей та молоді, </w:t>
      </w:r>
      <w:r w:rsidRPr="003F1DFB">
        <w:rPr>
          <w:rFonts w:cs="Times New Roman"/>
          <w:sz w:val="28"/>
          <w:szCs w:val="28"/>
          <w:lang w:val="uk-UA"/>
        </w:rPr>
        <w:t>забезпечення кожному учню гімназії доступу до якісної освіти на підвищеному рівні.  У національній доктрині розвитку освіти головною освітньою парадигмою визначено особистісно орієнтовану, а тому багато уваги  приділяють на засіданнях кафедр, методичних нарадах питанням переходу від монологічного навчання як викладання готових знань до діалогічного, інтерактивного, проблемно-пошукового, творчого підходу до навчального процесу.</w:t>
      </w:r>
    </w:p>
    <w:p w:rsidR="003A356F" w:rsidRPr="003F1DFB" w:rsidRDefault="003A356F" w:rsidP="003F1DFB">
      <w:pPr>
        <w:ind w:left="-142" w:firstLine="426"/>
        <w:jc w:val="both"/>
        <w:rPr>
          <w:rFonts w:cs="Times New Roman"/>
          <w:sz w:val="28"/>
          <w:szCs w:val="28"/>
          <w:lang w:val="uk-UA"/>
        </w:rPr>
      </w:pPr>
      <w:r w:rsidRPr="003F1DFB">
        <w:rPr>
          <w:rFonts w:cs="Times New Roman"/>
          <w:sz w:val="28"/>
          <w:szCs w:val="28"/>
          <w:lang w:val="uk-UA"/>
        </w:rPr>
        <w:t>Педагогічні ради, наради і семінари були спрямовані на теоретичне і практичне засвоєння вчителями гімназії інноваційних методик.</w:t>
      </w:r>
    </w:p>
    <w:p w:rsidR="003A356F" w:rsidRPr="003F1DFB" w:rsidRDefault="003A356F" w:rsidP="003F1DFB">
      <w:pPr>
        <w:ind w:left="-142" w:firstLine="426"/>
        <w:jc w:val="both"/>
        <w:rPr>
          <w:rFonts w:cs="Times New Roman"/>
          <w:sz w:val="28"/>
          <w:szCs w:val="28"/>
          <w:lang w:val="uk-UA"/>
        </w:rPr>
      </w:pPr>
      <w:r w:rsidRPr="003F1DFB">
        <w:rPr>
          <w:rFonts w:cs="Times New Roman"/>
          <w:sz w:val="28"/>
          <w:szCs w:val="28"/>
          <w:lang w:val="uk-UA"/>
        </w:rPr>
        <w:t xml:space="preserve">Згідно з річним планом роботи педагогічний колектив працював над реалізацією </w:t>
      </w:r>
      <w:r w:rsidR="001B752B" w:rsidRPr="003F1DFB">
        <w:rPr>
          <w:rFonts w:cs="Times New Roman"/>
          <w:sz w:val="28"/>
          <w:szCs w:val="28"/>
          <w:lang w:val="uk-UA"/>
        </w:rPr>
        <w:t xml:space="preserve">обласного науково-методичного проекту “Освітні стратегії соціалізації особистості громадянського суспільства” та гімназійною методичною проблемою «Соціалізація особистості дитини в сучасному освітньому просторі» </w:t>
      </w:r>
      <w:r w:rsidRPr="003F1DFB">
        <w:rPr>
          <w:rFonts w:cs="Times New Roman"/>
          <w:sz w:val="28"/>
          <w:szCs w:val="28"/>
          <w:lang w:val="uk-UA"/>
        </w:rPr>
        <w:t>(</w:t>
      </w:r>
      <w:r w:rsidR="002073CD" w:rsidRPr="003F1DFB">
        <w:rPr>
          <w:rFonts w:cs="Times New Roman"/>
          <w:sz w:val="28"/>
          <w:szCs w:val="28"/>
          <w:lang w:val="ru-RU"/>
        </w:rPr>
        <w:t>ІІ</w:t>
      </w:r>
      <w:r w:rsidRPr="003F1DFB">
        <w:rPr>
          <w:rFonts w:cs="Times New Roman"/>
          <w:sz w:val="28"/>
          <w:szCs w:val="28"/>
          <w:lang w:val="uk-UA"/>
        </w:rPr>
        <w:t xml:space="preserve"> етап).</w:t>
      </w:r>
    </w:p>
    <w:p w:rsidR="003A356F" w:rsidRPr="003F1DFB" w:rsidRDefault="003A356F" w:rsidP="003F1DFB">
      <w:pPr>
        <w:ind w:left="-142" w:firstLine="426"/>
        <w:jc w:val="both"/>
        <w:rPr>
          <w:rFonts w:cs="Times New Roman"/>
          <w:sz w:val="28"/>
          <w:szCs w:val="28"/>
          <w:lang w:val="uk-UA"/>
        </w:rPr>
      </w:pPr>
      <w:r w:rsidRPr="003F1DFB">
        <w:rPr>
          <w:rFonts w:cs="Times New Roman"/>
          <w:sz w:val="28"/>
          <w:szCs w:val="28"/>
          <w:lang w:val="uk-UA"/>
        </w:rPr>
        <w:t xml:space="preserve">На початку навчального року була створена науково-методична рада гімназії на чолі з директором </w:t>
      </w:r>
      <w:proofErr w:type="spellStart"/>
      <w:r w:rsidRPr="003F1DFB">
        <w:rPr>
          <w:rFonts w:cs="Times New Roman"/>
          <w:sz w:val="28"/>
          <w:szCs w:val="28"/>
          <w:lang w:val="uk-UA"/>
        </w:rPr>
        <w:t>Сіліною</w:t>
      </w:r>
      <w:proofErr w:type="spellEnd"/>
      <w:r w:rsidRPr="003F1DFB">
        <w:rPr>
          <w:rFonts w:cs="Times New Roman"/>
          <w:sz w:val="28"/>
          <w:szCs w:val="28"/>
          <w:lang w:val="uk-UA"/>
        </w:rPr>
        <w:t xml:space="preserve"> В.В. Протягом навчального року відбулися засідання науково-методичної ради гімназії за темами:</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обговорення плану роботи на 201</w:t>
      </w:r>
      <w:r w:rsidR="002073CD" w:rsidRPr="003F1DFB">
        <w:rPr>
          <w:rFonts w:cs="Times New Roman"/>
          <w:sz w:val="28"/>
          <w:szCs w:val="28"/>
          <w:lang w:val="uk-UA"/>
        </w:rPr>
        <w:t>6</w:t>
      </w:r>
      <w:r w:rsidRPr="003F1DFB">
        <w:rPr>
          <w:rFonts w:cs="Times New Roman"/>
          <w:sz w:val="28"/>
          <w:szCs w:val="28"/>
          <w:lang w:val="uk-UA"/>
        </w:rPr>
        <w:t>-201</w:t>
      </w:r>
      <w:r w:rsidR="002073CD" w:rsidRPr="003F1DFB">
        <w:rPr>
          <w:rFonts w:cs="Times New Roman"/>
          <w:sz w:val="28"/>
          <w:szCs w:val="28"/>
          <w:lang w:val="uk-UA"/>
        </w:rPr>
        <w:t>7</w:t>
      </w:r>
      <w:r w:rsidRPr="003F1DFB">
        <w:rPr>
          <w:rFonts w:cs="Times New Roman"/>
          <w:sz w:val="28"/>
          <w:szCs w:val="28"/>
          <w:lang w:val="uk-UA"/>
        </w:rPr>
        <w:t xml:space="preserve"> </w:t>
      </w:r>
      <w:proofErr w:type="spellStart"/>
      <w:r w:rsidRPr="003F1DFB">
        <w:rPr>
          <w:rFonts w:cs="Times New Roman"/>
          <w:sz w:val="28"/>
          <w:szCs w:val="28"/>
          <w:lang w:val="uk-UA"/>
        </w:rPr>
        <w:t>н.р</w:t>
      </w:r>
      <w:proofErr w:type="spellEnd"/>
      <w:r w:rsidRPr="003F1DFB">
        <w:rPr>
          <w:rFonts w:cs="Times New Roman"/>
          <w:sz w:val="28"/>
          <w:szCs w:val="28"/>
          <w:lang w:val="uk-UA"/>
        </w:rPr>
        <w:t>.;</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затвердження теми науково-дослідницької роботи учнів гімназійного наукового товариства «Інтелектуал»;</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підсумки атестації за минулий рік;</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організація курсової підготовки у 201</w:t>
      </w:r>
      <w:r w:rsidR="002073CD" w:rsidRPr="003F1DFB">
        <w:rPr>
          <w:rFonts w:cs="Times New Roman"/>
          <w:sz w:val="28"/>
          <w:szCs w:val="28"/>
          <w:lang w:val="uk-UA"/>
        </w:rPr>
        <w:t>6</w:t>
      </w:r>
      <w:r w:rsidRPr="003F1DFB">
        <w:rPr>
          <w:rFonts w:cs="Times New Roman"/>
          <w:sz w:val="28"/>
          <w:szCs w:val="28"/>
          <w:lang w:val="uk-UA"/>
        </w:rPr>
        <w:t>-201</w:t>
      </w:r>
      <w:r w:rsidR="002073CD" w:rsidRPr="003F1DFB">
        <w:rPr>
          <w:rFonts w:cs="Times New Roman"/>
          <w:sz w:val="28"/>
          <w:szCs w:val="28"/>
          <w:lang w:val="uk-UA"/>
        </w:rPr>
        <w:t>7</w:t>
      </w:r>
      <w:r w:rsidRPr="003F1DFB">
        <w:rPr>
          <w:rFonts w:cs="Times New Roman"/>
          <w:sz w:val="28"/>
          <w:szCs w:val="28"/>
          <w:lang w:val="uk-UA"/>
        </w:rPr>
        <w:t xml:space="preserve"> </w:t>
      </w:r>
      <w:proofErr w:type="spellStart"/>
      <w:r w:rsidRPr="003F1DFB">
        <w:rPr>
          <w:rFonts w:cs="Times New Roman"/>
          <w:sz w:val="28"/>
          <w:szCs w:val="28"/>
          <w:lang w:val="uk-UA"/>
        </w:rPr>
        <w:t>н.р</w:t>
      </w:r>
      <w:proofErr w:type="spellEnd"/>
      <w:r w:rsidRPr="003F1DFB">
        <w:rPr>
          <w:rFonts w:cs="Times New Roman"/>
          <w:sz w:val="28"/>
          <w:szCs w:val="28"/>
          <w:lang w:val="uk-UA"/>
        </w:rPr>
        <w:t>. та її результативність в минулому навчальному році;</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робота творчих груп;</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використання педагогічним колективом ефективних методів та прийомів навчання щодо стимулювання учнів до використання своїх інтелектуальних можливостей;</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підведення підсумків першого, другого та третього етапів Всеукраїнських олімпіад з базових дисциплін;</w:t>
      </w:r>
    </w:p>
    <w:p w:rsidR="003A356F" w:rsidRPr="003F1DFB" w:rsidRDefault="003A356F" w:rsidP="003F1DFB">
      <w:pPr>
        <w:widowControl/>
        <w:numPr>
          <w:ilvl w:val="0"/>
          <w:numId w:val="17"/>
        </w:numPr>
        <w:tabs>
          <w:tab w:val="num" w:pos="567"/>
        </w:tabs>
        <w:suppressAutoHyphens w:val="0"/>
        <w:ind w:left="-142" w:firstLine="426"/>
        <w:jc w:val="both"/>
        <w:rPr>
          <w:rFonts w:cs="Times New Roman"/>
          <w:sz w:val="28"/>
          <w:szCs w:val="28"/>
          <w:lang w:val="uk-UA"/>
        </w:rPr>
      </w:pPr>
      <w:r w:rsidRPr="003F1DFB">
        <w:rPr>
          <w:rFonts w:cs="Times New Roman"/>
          <w:sz w:val="28"/>
          <w:szCs w:val="28"/>
          <w:lang w:val="uk-UA"/>
        </w:rPr>
        <w:t xml:space="preserve">обговорення  та надання рекомендацій за результатами моніторингів знань учнів з основ наук за І та ІІ семестр.    </w:t>
      </w:r>
    </w:p>
    <w:p w:rsidR="003A356F" w:rsidRPr="003F1DFB" w:rsidRDefault="003A356F" w:rsidP="003F1DFB">
      <w:pPr>
        <w:tabs>
          <w:tab w:val="num" w:pos="1140"/>
        </w:tabs>
        <w:ind w:left="-142" w:firstLine="426"/>
        <w:jc w:val="both"/>
        <w:rPr>
          <w:rFonts w:cs="Times New Roman"/>
          <w:sz w:val="28"/>
          <w:szCs w:val="28"/>
          <w:lang w:val="uk-UA"/>
        </w:rPr>
      </w:pPr>
      <w:r w:rsidRPr="003F1DFB">
        <w:rPr>
          <w:rFonts w:cs="Times New Roman"/>
          <w:sz w:val="28"/>
          <w:szCs w:val="28"/>
          <w:lang w:val="uk-UA"/>
        </w:rPr>
        <w:t>У рамках роботи над новою методичною проблемою вчителі  працювали над обґрунтуванням моделі креативного  освітнього закладу,  в той же час адміністрація гімназії направляла свою діяльність на аналіз та корекцію накопиченого педагогічного досвіду, визначення його основних ідей для широкого запровадження, розвитку творчого потенціалу учнів та їх навчальних досягнень, забезпечення умов для підвищення творчої активності педагогів.</w:t>
      </w:r>
    </w:p>
    <w:p w:rsidR="003A356F" w:rsidRPr="003F1DFB" w:rsidRDefault="003A356F" w:rsidP="003F1DFB">
      <w:pPr>
        <w:tabs>
          <w:tab w:val="num" w:pos="1140"/>
        </w:tabs>
        <w:ind w:left="-142" w:firstLine="426"/>
        <w:jc w:val="both"/>
        <w:rPr>
          <w:rFonts w:cs="Times New Roman"/>
          <w:sz w:val="28"/>
          <w:szCs w:val="28"/>
          <w:lang w:val="uk-UA"/>
        </w:rPr>
      </w:pPr>
      <w:r w:rsidRPr="003F1DFB">
        <w:rPr>
          <w:rFonts w:cs="Times New Roman"/>
          <w:sz w:val="28"/>
          <w:szCs w:val="28"/>
          <w:lang w:val="uk-UA"/>
        </w:rPr>
        <w:t xml:space="preserve">З метою вдосконалення методичної підготовки, знайомства із сучасними </w:t>
      </w:r>
      <w:r w:rsidRPr="003F1DFB">
        <w:rPr>
          <w:rFonts w:cs="Times New Roman"/>
          <w:sz w:val="28"/>
          <w:szCs w:val="28"/>
          <w:lang w:val="uk-UA"/>
        </w:rPr>
        <w:lastRenderedPageBreak/>
        <w:t xml:space="preserve">вимогами до уроку, педагогічними технологіями, забезпечення реальної дієвої допомоги вчителям у підвищенні їх професійної майстерності, а також інформаційного забезпечення  педагогічних працівників з проблем освіти, педагогіки, психології проводилися педагогічні ради, наради, семінари, методичні оперативки. </w:t>
      </w:r>
    </w:p>
    <w:p w:rsidR="003A356F" w:rsidRPr="003F1DFB" w:rsidRDefault="003A356F" w:rsidP="003F1DFB">
      <w:pPr>
        <w:ind w:left="-142" w:firstLine="426"/>
        <w:jc w:val="both"/>
        <w:rPr>
          <w:rFonts w:cs="Times New Roman"/>
          <w:sz w:val="28"/>
          <w:szCs w:val="28"/>
          <w:lang w:val="uk-UA"/>
        </w:rPr>
      </w:pPr>
      <w:r w:rsidRPr="003F1DFB">
        <w:rPr>
          <w:rFonts w:cs="Times New Roman"/>
          <w:sz w:val="28"/>
          <w:szCs w:val="28"/>
          <w:lang w:val="uk-UA"/>
        </w:rPr>
        <w:t>Питанню впровадження освітніх інновацій у навчально-виховний процес було присвячено низку заходів:</w:t>
      </w:r>
    </w:p>
    <w:p w:rsidR="003A356F" w:rsidRPr="003F1DFB" w:rsidRDefault="003A356F" w:rsidP="003F1DFB">
      <w:pPr>
        <w:widowControl/>
        <w:numPr>
          <w:ilvl w:val="0"/>
          <w:numId w:val="19"/>
        </w:numPr>
        <w:tabs>
          <w:tab w:val="left" w:pos="284"/>
        </w:tabs>
        <w:suppressAutoHyphens w:val="0"/>
        <w:ind w:left="-142" w:firstLine="0"/>
        <w:jc w:val="both"/>
        <w:rPr>
          <w:rFonts w:cs="Times New Roman"/>
          <w:sz w:val="28"/>
          <w:szCs w:val="28"/>
          <w:lang w:val="uk-UA"/>
        </w:rPr>
      </w:pPr>
      <w:r w:rsidRPr="003F1DFB">
        <w:rPr>
          <w:rFonts w:cs="Times New Roman"/>
          <w:sz w:val="28"/>
          <w:szCs w:val="28"/>
          <w:lang w:val="uk-UA"/>
        </w:rPr>
        <w:t>Педагогічні ради</w:t>
      </w:r>
      <w:r w:rsidR="00E64EC8" w:rsidRPr="003F1DFB">
        <w:rPr>
          <w:rFonts w:cs="Times New Roman"/>
          <w:sz w:val="28"/>
          <w:szCs w:val="28"/>
          <w:lang w:val="uk-UA"/>
        </w:rPr>
        <w:t>.</w:t>
      </w:r>
      <w:r w:rsidRPr="003F1DFB">
        <w:rPr>
          <w:rFonts w:cs="Times New Roman"/>
          <w:sz w:val="28"/>
          <w:szCs w:val="28"/>
          <w:lang w:val="uk-UA"/>
        </w:rPr>
        <w:t xml:space="preserve"> </w:t>
      </w:r>
    </w:p>
    <w:p w:rsidR="003A356F" w:rsidRPr="003F1DFB" w:rsidRDefault="003A356F" w:rsidP="003F1DFB">
      <w:pPr>
        <w:widowControl/>
        <w:numPr>
          <w:ilvl w:val="0"/>
          <w:numId w:val="19"/>
        </w:numPr>
        <w:tabs>
          <w:tab w:val="left" w:pos="284"/>
          <w:tab w:val="left" w:pos="567"/>
        </w:tabs>
        <w:suppressAutoHyphens w:val="0"/>
        <w:ind w:left="-142" w:firstLine="0"/>
        <w:rPr>
          <w:rFonts w:cs="Times New Roman"/>
          <w:sz w:val="28"/>
          <w:szCs w:val="28"/>
          <w:lang w:val="uk-UA"/>
        </w:rPr>
      </w:pPr>
      <w:r w:rsidRPr="003F1DFB">
        <w:rPr>
          <w:rFonts w:cs="Times New Roman"/>
          <w:sz w:val="28"/>
          <w:szCs w:val="28"/>
          <w:lang w:val="uk-UA"/>
        </w:rPr>
        <w:t>Семінари:</w:t>
      </w:r>
    </w:p>
    <w:p w:rsidR="003A356F" w:rsidRPr="003F1DFB" w:rsidRDefault="003A356F" w:rsidP="003F1DFB">
      <w:pPr>
        <w:shd w:val="clear" w:color="auto" w:fill="FFFFFF"/>
        <w:tabs>
          <w:tab w:val="left" w:pos="284"/>
        </w:tabs>
        <w:ind w:left="284" w:hanging="426"/>
        <w:jc w:val="both"/>
        <w:rPr>
          <w:rFonts w:cs="Times New Roman"/>
          <w:sz w:val="28"/>
          <w:szCs w:val="28"/>
          <w:lang w:val="uk-UA"/>
        </w:rPr>
      </w:pPr>
      <w:r w:rsidRPr="003F1DFB">
        <w:rPr>
          <w:rFonts w:cs="Times New Roman"/>
          <w:sz w:val="28"/>
          <w:szCs w:val="28"/>
          <w:lang w:val="uk-UA"/>
        </w:rPr>
        <w:t>3.Проведено конференції:</w:t>
      </w:r>
    </w:p>
    <w:p w:rsidR="00E64EC8" w:rsidRPr="003F1DFB" w:rsidRDefault="00E64EC8" w:rsidP="003F1DFB">
      <w:pPr>
        <w:tabs>
          <w:tab w:val="left" w:pos="142"/>
          <w:tab w:val="left" w:pos="284"/>
        </w:tabs>
        <w:ind w:left="-142"/>
        <w:jc w:val="both"/>
        <w:rPr>
          <w:rFonts w:cs="Times New Roman"/>
          <w:sz w:val="28"/>
          <w:szCs w:val="28"/>
          <w:lang w:val="uk-UA"/>
        </w:rPr>
      </w:pPr>
      <w:r w:rsidRPr="003F1DFB">
        <w:rPr>
          <w:rFonts w:cs="Times New Roman"/>
          <w:sz w:val="28"/>
          <w:szCs w:val="28"/>
          <w:lang w:val="uk-UA"/>
        </w:rPr>
        <w:t>4</w:t>
      </w:r>
      <w:r w:rsidR="003A356F" w:rsidRPr="003F1DFB">
        <w:rPr>
          <w:rFonts w:cs="Times New Roman"/>
          <w:sz w:val="28"/>
          <w:szCs w:val="28"/>
          <w:lang w:val="uk-UA"/>
        </w:rPr>
        <w:t>.  Поповнено базу даних на вчителі</w:t>
      </w:r>
      <w:r w:rsidRPr="003F1DFB">
        <w:rPr>
          <w:rFonts w:cs="Times New Roman"/>
          <w:sz w:val="28"/>
          <w:szCs w:val="28"/>
          <w:lang w:val="uk-UA"/>
        </w:rPr>
        <w:t>в гімназії та обдарованих дітей.</w:t>
      </w:r>
    </w:p>
    <w:p w:rsidR="00E64EC8" w:rsidRPr="003F1DFB" w:rsidRDefault="00E64EC8" w:rsidP="003F1DFB">
      <w:pPr>
        <w:tabs>
          <w:tab w:val="left" w:pos="142"/>
          <w:tab w:val="left" w:pos="284"/>
        </w:tabs>
        <w:ind w:left="-142"/>
        <w:jc w:val="both"/>
        <w:rPr>
          <w:rFonts w:cs="Times New Roman"/>
          <w:sz w:val="28"/>
          <w:szCs w:val="28"/>
          <w:lang w:val="uk-UA"/>
        </w:rPr>
      </w:pPr>
      <w:r w:rsidRPr="003F1DFB">
        <w:rPr>
          <w:rFonts w:cs="Times New Roman"/>
          <w:sz w:val="28"/>
          <w:szCs w:val="28"/>
          <w:lang w:val="uk-UA"/>
        </w:rPr>
        <w:t xml:space="preserve">5. </w:t>
      </w:r>
      <w:r w:rsidR="003A356F" w:rsidRPr="003F1DFB">
        <w:rPr>
          <w:rFonts w:cs="Times New Roman"/>
          <w:sz w:val="28"/>
          <w:szCs w:val="28"/>
          <w:lang w:val="uk-UA"/>
        </w:rPr>
        <w:t>Протягом рок</w:t>
      </w:r>
      <w:r w:rsidRPr="003F1DFB">
        <w:rPr>
          <w:rFonts w:cs="Times New Roman"/>
          <w:sz w:val="28"/>
          <w:szCs w:val="28"/>
          <w:lang w:val="uk-UA"/>
        </w:rPr>
        <w:t>у було поповнено методичну базу.</w:t>
      </w:r>
    </w:p>
    <w:p w:rsidR="00E64EC8" w:rsidRPr="003F1DFB" w:rsidRDefault="00E64EC8" w:rsidP="003F1DFB">
      <w:pPr>
        <w:tabs>
          <w:tab w:val="left" w:pos="142"/>
        </w:tabs>
        <w:ind w:left="-142"/>
        <w:jc w:val="both"/>
        <w:rPr>
          <w:rFonts w:cs="Times New Roman"/>
          <w:sz w:val="28"/>
          <w:szCs w:val="28"/>
          <w:lang w:val="uk-UA"/>
        </w:rPr>
      </w:pPr>
      <w:r w:rsidRPr="003F1DFB">
        <w:rPr>
          <w:rFonts w:cs="Times New Roman"/>
          <w:sz w:val="28"/>
          <w:szCs w:val="28"/>
          <w:lang w:val="uk-UA"/>
        </w:rPr>
        <w:t xml:space="preserve">6. </w:t>
      </w:r>
      <w:r w:rsidR="003A356F" w:rsidRPr="003F1DFB">
        <w:rPr>
          <w:rFonts w:cs="Times New Roman"/>
          <w:sz w:val="28"/>
          <w:szCs w:val="28"/>
          <w:lang w:val="uk-UA"/>
        </w:rPr>
        <w:t>Поповнено бібліотеку методичного кабінету предметними збірниками,     довідковими матеріалами</w:t>
      </w:r>
      <w:r w:rsidR="00E4224A" w:rsidRPr="003F1DFB">
        <w:rPr>
          <w:rFonts w:cs="Times New Roman"/>
          <w:sz w:val="28"/>
          <w:szCs w:val="28"/>
          <w:lang w:val="uk-UA"/>
        </w:rPr>
        <w:t>.</w:t>
      </w:r>
    </w:p>
    <w:p w:rsidR="003A356F" w:rsidRPr="003F1DFB" w:rsidRDefault="00E64EC8" w:rsidP="003F1DFB">
      <w:pPr>
        <w:tabs>
          <w:tab w:val="left" w:pos="142"/>
          <w:tab w:val="left" w:pos="284"/>
        </w:tabs>
        <w:ind w:left="-142"/>
        <w:jc w:val="both"/>
        <w:rPr>
          <w:rFonts w:cs="Times New Roman"/>
          <w:sz w:val="28"/>
          <w:szCs w:val="28"/>
          <w:lang w:val="uk-UA"/>
        </w:rPr>
      </w:pPr>
      <w:r w:rsidRPr="003F1DFB">
        <w:rPr>
          <w:rFonts w:cs="Times New Roman"/>
          <w:sz w:val="28"/>
          <w:szCs w:val="28"/>
          <w:lang w:val="uk-UA"/>
        </w:rPr>
        <w:t>7</w:t>
      </w:r>
      <w:r w:rsidR="003A356F" w:rsidRPr="003F1DFB">
        <w:rPr>
          <w:rFonts w:cs="Times New Roman"/>
          <w:sz w:val="28"/>
          <w:szCs w:val="28"/>
          <w:lang w:val="uk-UA"/>
        </w:rPr>
        <w:t xml:space="preserve">. Продовжено роботу над створенням банку  навчально - дослідницьких робіт. </w:t>
      </w:r>
    </w:p>
    <w:p w:rsidR="00497C29" w:rsidRPr="003F1DFB" w:rsidRDefault="00FF72CD" w:rsidP="003F1DFB">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 xml:space="preserve"> </w:t>
      </w:r>
      <w:r w:rsidR="00C45362" w:rsidRPr="003F1DFB">
        <w:rPr>
          <w:rFonts w:eastAsia="Times New Roman" w:cs="Times New Roman"/>
          <w:color w:val="auto"/>
          <w:sz w:val="28"/>
          <w:szCs w:val="28"/>
          <w:lang w:val="uk-UA" w:eastAsia="ru-RU" w:bidi="ar-SA"/>
        </w:rPr>
        <w:t>Гімназія</w:t>
      </w:r>
      <w:r w:rsidR="00D24AB9" w:rsidRPr="003F1DFB">
        <w:rPr>
          <w:rFonts w:eastAsia="Times New Roman" w:cs="Times New Roman"/>
          <w:color w:val="auto"/>
          <w:sz w:val="28"/>
          <w:szCs w:val="28"/>
          <w:lang w:val="uk-UA" w:eastAsia="ru-RU" w:bidi="ar-SA"/>
        </w:rPr>
        <w:t xml:space="preserve"> має потужний кадровий потенціал. </w:t>
      </w:r>
      <w:r w:rsidR="00E4224A" w:rsidRPr="003F1DFB">
        <w:rPr>
          <w:rFonts w:eastAsia="Times New Roman" w:cs="Times New Roman"/>
          <w:color w:val="auto"/>
          <w:sz w:val="28"/>
          <w:szCs w:val="28"/>
          <w:lang w:val="uk-UA" w:eastAsia="ru-RU" w:bidi="ar-SA"/>
        </w:rPr>
        <w:t>К</w:t>
      </w:r>
      <w:r w:rsidR="004B54D2" w:rsidRPr="003F1DFB">
        <w:rPr>
          <w:rFonts w:eastAsia="Times New Roman" w:cs="Times New Roman"/>
          <w:color w:val="auto"/>
          <w:sz w:val="28"/>
          <w:szCs w:val="28"/>
          <w:lang w:val="uk-UA" w:eastAsia="ru-RU" w:bidi="ar-SA"/>
        </w:rPr>
        <w:t>ількісний  склад педагогічного колективу налічу</w:t>
      </w:r>
      <w:r w:rsidR="00D743AF" w:rsidRPr="003F1DFB">
        <w:rPr>
          <w:rFonts w:eastAsia="Times New Roman" w:cs="Times New Roman"/>
          <w:color w:val="auto"/>
          <w:sz w:val="28"/>
          <w:szCs w:val="28"/>
          <w:lang w:val="uk-UA" w:eastAsia="ru-RU" w:bidi="ar-SA"/>
        </w:rPr>
        <w:t>є</w:t>
      </w:r>
      <w:r w:rsidR="004B54D2" w:rsidRPr="003F1DFB">
        <w:rPr>
          <w:rFonts w:eastAsia="Times New Roman" w:cs="Times New Roman"/>
          <w:color w:val="auto"/>
          <w:sz w:val="28"/>
          <w:szCs w:val="28"/>
          <w:lang w:val="uk-UA" w:eastAsia="ru-RU" w:bidi="ar-SA"/>
        </w:rPr>
        <w:t xml:space="preserve"> 4</w:t>
      </w:r>
      <w:r w:rsidR="00213970" w:rsidRPr="003F1DFB">
        <w:rPr>
          <w:rFonts w:eastAsia="Times New Roman" w:cs="Times New Roman"/>
          <w:color w:val="auto"/>
          <w:sz w:val="28"/>
          <w:szCs w:val="28"/>
          <w:lang w:val="uk-UA" w:eastAsia="ru-RU" w:bidi="ar-SA"/>
        </w:rPr>
        <w:t>5</w:t>
      </w:r>
      <w:r w:rsidR="00D743AF" w:rsidRPr="003F1DFB">
        <w:rPr>
          <w:rFonts w:eastAsia="Times New Roman" w:cs="Times New Roman"/>
          <w:color w:val="auto"/>
          <w:sz w:val="28"/>
          <w:szCs w:val="28"/>
          <w:lang w:val="uk-UA" w:eastAsia="ru-RU" w:bidi="ar-SA"/>
        </w:rPr>
        <w:t xml:space="preserve">  чоловік</w:t>
      </w:r>
      <w:r w:rsidR="004B54D2" w:rsidRPr="003F1DFB">
        <w:rPr>
          <w:rFonts w:eastAsia="Times New Roman" w:cs="Times New Roman"/>
          <w:color w:val="auto"/>
          <w:sz w:val="28"/>
          <w:szCs w:val="28"/>
          <w:lang w:val="uk-UA" w:eastAsia="ru-RU" w:bidi="ar-SA"/>
        </w:rPr>
        <w:t>, з них в</w:t>
      </w:r>
      <w:r w:rsidR="00880FFD" w:rsidRPr="003F1DFB">
        <w:rPr>
          <w:rFonts w:eastAsia="Times New Roman" w:cs="Times New Roman"/>
          <w:color w:val="auto"/>
          <w:sz w:val="28"/>
          <w:szCs w:val="28"/>
          <w:lang w:val="uk-UA" w:eastAsia="ru-RU" w:bidi="ar-SA"/>
        </w:rPr>
        <w:t xml:space="preserve">ищу й першу кваліфікаційні категорії мають </w:t>
      </w:r>
      <w:r w:rsidR="00B75905" w:rsidRPr="003F1DFB">
        <w:rPr>
          <w:rFonts w:eastAsia="Times New Roman" w:cs="Times New Roman"/>
          <w:color w:val="auto"/>
          <w:sz w:val="28"/>
          <w:szCs w:val="28"/>
          <w:lang w:val="uk-UA" w:eastAsia="ru-RU" w:bidi="ar-SA"/>
        </w:rPr>
        <w:t>3</w:t>
      </w:r>
      <w:r w:rsidR="00C45362" w:rsidRPr="003F1DFB">
        <w:rPr>
          <w:rFonts w:eastAsia="Times New Roman" w:cs="Times New Roman"/>
          <w:color w:val="auto"/>
          <w:sz w:val="28"/>
          <w:szCs w:val="28"/>
          <w:lang w:val="uk-UA" w:eastAsia="ru-RU" w:bidi="ar-SA"/>
        </w:rPr>
        <w:t>5</w:t>
      </w:r>
      <w:r w:rsidR="00B75905" w:rsidRPr="003F1DFB">
        <w:rPr>
          <w:rFonts w:eastAsia="Times New Roman" w:cs="Times New Roman"/>
          <w:color w:val="auto"/>
          <w:sz w:val="28"/>
          <w:szCs w:val="28"/>
          <w:lang w:val="uk-UA" w:eastAsia="ru-RU" w:bidi="ar-SA"/>
        </w:rPr>
        <w:t xml:space="preserve"> </w:t>
      </w:r>
      <w:r w:rsidR="00880FFD" w:rsidRPr="003F1DFB">
        <w:rPr>
          <w:rFonts w:eastAsia="Times New Roman" w:cs="Times New Roman"/>
          <w:color w:val="auto"/>
          <w:sz w:val="28"/>
          <w:szCs w:val="28"/>
          <w:lang w:val="uk-UA" w:eastAsia="ru-RU" w:bidi="ar-SA"/>
        </w:rPr>
        <w:t>чол., що свідчить про належний рівень кваліфікації наших учителів</w:t>
      </w:r>
      <w:r w:rsidR="004B54D2" w:rsidRPr="003F1DFB">
        <w:rPr>
          <w:rFonts w:eastAsia="Times New Roman" w:cs="Times New Roman"/>
          <w:color w:val="auto"/>
          <w:sz w:val="28"/>
          <w:szCs w:val="28"/>
          <w:lang w:val="uk-UA" w:eastAsia="ru-RU" w:bidi="ar-SA"/>
        </w:rPr>
        <w:t xml:space="preserve">, </w:t>
      </w:r>
      <w:r w:rsidR="00B75905" w:rsidRPr="003F1DFB">
        <w:rPr>
          <w:rFonts w:eastAsia="Times New Roman" w:cs="Times New Roman"/>
          <w:color w:val="auto"/>
          <w:sz w:val="28"/>
          <w:szCs w:val="28"/>
          <w:lang w:val="uk-UA" w:eastAsia="ru-RU" w:bidi="ar-SA"/>
        </w:rPr>
        <w:t>1</w:t>
      </w:r>
      <w:r w:rsidR="007E70A2" w:rsidRPr="003F1DFB">
        <w:rPr>
          <w:rFonts w:eastAsia="Times New Roman" w:cs="Times New Roman"/>
          <w:color w:val="auto"/>
          <w:sz w:val="28"/>
          <w:szCs w:val="28"/>
          <w:lang w:val="uk-UA" w:eastAsia="ru-RU" w:bidi="ar-SA"/>
        </w:rPr>
        <w:t>9</w:t>
      </w:r>
      <w:r w:rsidR="00880FFD" w:rsidRPr="003F1DFB">
        <w:rPr>
          <w:rFonts w:eastAsia="Times New Roman" w:cs="Times New Roman"/>
          <w:color w:val="auto"/>
          <w:sz w:val="28"/>
          <w:szCs w:val="28"/>
          <w:lang w:val="uk-UA" w:eastAsia="ru-RU" w:bidi="ar-SA"/>
        </w:rPr>
        <w:t xml:space="preserve"> –</w:t>
      </w:r>
      <w:r w:rsidR="0068478E" w:rsidRPr="003F1DFB">
        <w:rPr>
          <w:rFonts w:eastAsia="Times New Roman" w:cs="Times New Roman"/>
          <w:color w:val="auto"/>
          <w:sz w:val="28"/>
          <w:szCs w:val="28"/>
          <w:lang w:val="uk-UA" w:eastAsia="ru-RU" w:bidi="ar-SA"/>
        </w:rPr>
        <w:t xml:space="preserve"> </w:t>
      </w:r>
      <w:r w:rsidR="004B54D2" w:rsidRPr="003F1DFB">
        <w:rPr>
          <w:rFonts w:eastAsia="Times New Roman" w:cs="Times New Roman"/>
          <w:color w:val="auto"/>
          <w:sz w:val="28"/>
          <w:szCs w:val="28"/>
          <w:lang w:val="uk-UA" w:eastAsia="ru-RU" w:bidi="ar-SA"/>
        </w:rPr>
        <w:t xml:space="preserve"> мають звання </w:t>
      </w:r>
      <w:r w:rsidR="00880FFD" w:rsidRPr="003F1DFB">
        <w:rPr>
          <w:rFonts w:eastAsia="Times New Roman" w:cs="Times New Roman"/>
          <w:color w:val="auto"/>
          <w:sz w:val="28"/>
          <w:szCs w:val="28"/>
          <w:lang w:val="uk-UA" w:eastAsia="ru-RU" w:bidi="ar-SA"/>
        </w:rPr>
        <w:t xml:space="preserve"> </w:t>
      </w:r>
      <w:r w:rsidR="004B54D2" w:rsidRPr="003F1DFB">
        <w:rPr>
          <w:rFonts w:eastAsia="Times New Roman" w:cs="Times New Roman"/>
          <w:color w:val="auto"/>
          <w:sz w:val="28"/>
          <w:szCs w:val="28"/>
          <w:lang w:val="uk-UA" w:eastAsia="ru-RU" w:bidi="ar-SA"/>
        </w:rPr>
        <w:t>«</w:t>
      </w:r>
      <w:r w:rsidR="00880FFD" w:rsidRPr="003F1DFB">
        <w:rPr>
          <w:rFonts w:eastAsia="Times New Roman" w:cs="Times New Roman"/>
          <w:color w:val="auto"/>
          <w:sz w:val="28"/>
          <w:szCs w:val="28"/>
          <w:lang w:val="uk-UA" w:eastAsia="ru-RU" w:bidi="ar-SA"/>
        </w:rPr>
        <w:t>вчитель-методист</w:t>
      </w:r>
      <w:r w:rsidR="004B54D2" w:rsidRPr="003F1DFB">
        <w:rPr>
          <w:rFonts w:eastAsia="Times New Roman" w:cs="Times New Roman"/>
          <w:color w:val="auto"/>
          <w:sz w:val="28"/>
          <w:szCs w:val="28"/>
          <w:lang w:val="uk-UA" w:eastAsia="ru-RU" w:bidi="ar-SA"/>
        </w:rPr>
        <w:t>».</w:t>
      </w:r>
      <w:r w:rsidR="00E4224A" w:rsidRPr="003F1DFB">
        <w:rPr>
          <w:rFonts w:eastAsia="Times New Roman" w:cs="Times New Roman"/>
          <w:color w:val="auto"/>
          <w:sz w:val="28"/>
          <w:szCs w:val="28"/>
          <w:lang w:val="uk-UA" w:eastAsia="ru-RU" w:bidi="ar-SA"/>
        </w:rPr>
        <w:t xml:space="preserve"> </w:t>
      </w:r>
      <w:r w:rsidR="00880FFD" w:rsidRPr="003F1DFB">
        <w:rPr>
          <w:rFonts w:eastAsia="Times New Roman" w:cs="Times New Roman"/>
          <w:color w:val="auto"/>
          <w:sz w:val="28"/>
          <w:szCs w:val="28"/>
          <w:lang w:val="uk-UA" w:eastAsia="ru-RU" w:bidi="ar-SA"/>
        </w:rPr>
        <w:t xml:space="preserve">Переважна більшість педагогів працює понад </w:t>
      </w:r>
      <w:r w:rsidR="00B75905" w:rsidRPr="003F1DFB">
        <w:rPr>
          <w:rFonts w:eastAsia="Times New Roman" w:cs="Times New Roman"/>
          <w:color w:val="auto"/>
          <w:sz w:val="28"/>
          <w:szCs w:val="28"/>
          <w:lang w:val="uk-UA" w:eastAsia="ru-RU" w:bidi="ar-SA"/>
        </w:rPr>
        <w:t>20</w:t>
      </w:r>
      <w:r w:rsidR="00880FFD" w:rsidRPr="003F1DFB">
        <w:rPr>
          <w:rFonts w:eastAsia="Times New Roman" w:cs="Times New Roman"/>
          <w:color w:val="auto"/>
          <w:sz w:val="28"/>
          <w:szCs w:val="28"/>
          <w:lang w:val="uk-UA" w:eastAsia="ru-RU" w:bidi="ar-SA"/>
        </w:rPr>
        <w:t xml:space="preserve"> років </w:t>
      </w:r>
      <w:r w:rsidR="00B75905" w:rsidRPr="003F1DFB">
        <w:rPr>
          <w:rFonts w:eastAsia="Times New Roman" w:cs="Times New Roman"/>
          <w:color w:val="auto"/>
          <w:sz w:val="28"/>
          <w:szCs w:val="28"/>
          <w:lang w:val="uk-UA" w:eastAsia="ru-RU" w:bidi="ar-SA"/>
        </w:rPr>
        <w:t>–</w:t>
      </w:r>
      <w:r w:rsidR="00880FFD" w:rsidRPr="003F1DFB">
        <w:rPr>
          <w:rFonts w:eastAsia="Times New Roman" w:cs="Times New Roman"/>
          <w:color w:val="auto"/>
          <w:sz w:val="28"/>
          <w:szCs w:val="28"/>
          <w:lang w:val="uk-UA" w:eastAsia="ru-RU" w:bidi="ar-SA"/>
        </w:rPr>
        <w:t xml:space="preserve"> </w:t>
      </w:r>
      <w:r w:rsidR="00B75905" w:rsidRPr="003F1DFB">
        <w:rPr>
          <w:rFonts w:eastAsia="Times New Roman" w:cs="Times New Roman"/>
          <w:color w:val="auto"/>
          <w:sz w:val="28"/>
          <w:szCs w:val="28"/>
          <w:lang w:val="uk-UA" w:eastAsia="ru-RU" w:bidi="ar-SA"/>
        </w:rPr>
        <w:t>28 чол.,  стаж</w:t>
      </w:r>
      <w:r w:rsidR="00880FFD" w:rsidRPr="003F1DFB">
        <w:rPr>
          <w:rFonts w:eastAsia="Times New Roman" w:cs="Times New Roman"/>
          <w:color w:val="auto"/>
          <w:sz w:val="28"/>
          <w:szCs w:val="28"/>
          <w:lang w:val="uk-UA" w:eastAsia="ru-RU" w:bidi="ar-SA"/>
        </w:rPr>
        <w:t xml:space="preserve"> роботи до 3 років </w:t>
      </w:r>
      <w:r w:rsidR="00B75905" w:rsidRPr="003F1DFB">
        <w:rPr>
          <w:rFonts w:eastAsia="Times New Roman" w:cs="Times New Roman"/>
          <w:color w:val="auto"/>
          <w:sz w:val="28"/>
          <w:szCs w:val="28"/>
          <w:lang w:val="uk-UA" w:eastAsia="ru-RU" w:bidi="ar-SA"/>
        </w:rPr>
        <w:t xml:space="preserve">мають </w:t>
      </w:r>
      <w:r w:rsidR="00880FFD" w:rsidRPr="003F1DFB">
        <w:rPr>
          <w:rFonts w:eastAsia="Times New Roman" w:cs="Times New Roman"/>
          <w:color w:val="auto"/>
          <w:sz w:val="28"/>
          <w:szCs w:val="28"/>
          <w:lang w:val="uk-UA" w:eastAsia="ru-RU" w:bidi="ar-SA"/>
        </w:rPr>
        <w:t xml:space="preserve"> </w:t>
      </w:r>
      <w:r w:rsidR="00B75905" w:rsidRPr="003F1DFB">
        <w:rPr>
          <w:rFonts w:eastAsia="Times New Roman" w:cs="Times New Roman"/>
          <w:color w:val="auto"/>
          <w:sz w:val="28"/>
          <w:szCs w:val="28"/>
          <w:lang w:val="uk-UA" w:eastAsia="ru-RU" w:bidi="ar-SA"/>
        </w:rPr>
        <w:t>3 вчителя</w:t>
      </w:r>
      <w:r w:rsidR="00BB3D55" w:rsidRPr="003F1DFB">
        <w:rPr>
          <w:rFonts w:eastAsia="Times New Roman" w:cs="Times New Roman"/>
          <w:color w:val="auto"/>
          <w:sz w:val="28"/>
          <w:szCs w:val="28"/>
          <w:lang w:val="uk-UA" w:eastAsia="ru-RU" w:bidi="ar-SA"/>
        </w:rPr>
        <w:t>.</w:t>
      </w:r>
      <w:r w:rsidR="00B75905" w:rsidRPr="003F1DFB">
        <w:rPr>
          <w:rFonts w:eastAsia="Times New Roman" w:cs="Times New Roman"/>
          <w:color w:val="auto"/>
          <w:sz w:val="28"/>
          <w:szCs w:val="28"/>
          <w:lang w:val="uk-UA" w:eastAsia="ru-RU" w:bidi="ar-SA"/>
        </w:rPr>
        <w:t xml:space="preserve"> </w:t>
      </w:r>
      <w:r w:rsidR="00335CF8" w:rsidRPr="003F1DFB">
        <w:rPr>
          <w:rFonts w:eastAsia="Times New Roman" w:cs="Times New Roman"/>
          <w:color w:val="auto"/>
          <w:sz w:val="28"/>
          <w:szCs w:val="28"/>
          <w:lang w:val="uk-UA" w:eastAsia="ru-RU" w:bidi="ar-SA"/>
        </w:rPr>
        <w:t>Се</w:t>
      </w:r>
      <w:r w:rsidR="00BB3D55" w:rsidRPr="003F1DFB">
        <w:rPr>
          <w:rFonts w:eastAsia="Times New Roman" w:cs="Times New Roman"/>
          <w:color w:val="auto"/>
          <w:sz w:val="28"/>
          <w:szCs w:val="28"/>
          <w:lang w:val="uk-UA" w:eastAsia="ru-RU" w:bidi="ar-SA"/>
        </w:rPr>
        <w:t xml:space="preserve">редній вік  </w:t>
      </w:r>
      <w:r w:rsidR="00335CF8" w:rsidRPr="003F1DFB">
        <w:rPr>
          <w:rFonts w:eastAsia="Times New Roman" w:cs="Times New Roman"/>
          <w:color w:val="auto"/>
          <w:sz w:val="28"/>
          <w:szCs w:val="28"/>
          <w:lang w:val="uk-UA" w:eastAsia="ru-RU" w:bidi="ar-SA"/>
        </w:rPr>
        <w:t xml:space="preserve">вчителя гімназії </w:t>
      </w:r>
      <w:r w:rsidR="00D85966" w:rsidRPr="003F1DFB">
        <w:rPr>
          <w:rFonts w:eastAsia="Times New Roman" w:cs="Times New Roman"/>
          <w:color w:val="auto"/>
          <w:sz w:val="28"/>
          <w:szCs w:val="28"/>
          <w:lang w:val="uk-UA" w:eastAsia="ru-RU" w:bidi="ar-SA"/>
        </w:rPr>
        <w:t>складає</w:t>
      </w:r>
      <w:r w:rsidR="00335CF8" w:rsidRPr="003F1DFB">
        <w:rPr>
          <w:rFonts w:eastAsia="Times New Roman" w:cs="Times New Roman"/>
          <w:color w:val="auto"/>
          <w:sz w:val="28"/>
          <w:szCs w:val="28"/>
          <w:lang w:val="uk-UA" w:eastAsia="ru-RU" w:bidi="ar-SA"/>
        </w:rPr>
        <w:t xml:space="preserve"> </w:t>
      </w:r>
      <w:r w:rsidR="00BB3D55" w:rsidRPr="003F1DFB">
        <w:rPr>
          <w:rFonts w:eastAsia="Times New Roman" w:cs="Times New Roman"/>
          <w:color w:val="auto"/>
          <w:sz w:val="28"/>
          <w:szCs w:val="28"/>
          <w:lang w:val="uk-UA" w:eastAsia="ru-RU" w:bidi="ar-SA"/>
        </w:rPr>
        <w:t>4</w:t>
      </w:r>
      <w:r w:rsidR="00D743AF" w:rsidRPr="003F1DFB">
        <w:rPr>
          <w:rFonts w:eastAsia="Times New Roman" w:cs="Times New Roman"/>
          <w:color w:val="auto"/>
          <w:sz w:val="28"/>
          <w:szCs w:val="28"/>
          <w:lang w:val="uk-UA" w:eastAsia="ru-RU" w:bidi="ar-SA"/>
        </w:rPr>
        <w:t>6,</w:t>
      </w:r>
      <w:r w:rsidR="00335CF8" w:rsidRPr="003F1DFB">
        <w:rPr>
          <w:rFonts w:eastAsia="Times New Roman" w:cs="Times New Roman"/>
          <w:color w:val="auto"/>
          <w:sz w:val="28"/>
          <w:szCs w:val="28"/>
          <w:lang w:val="uk-UA" w:eastAsia="ru-RU" w:bidi="ar-SA"/>
        </w:rPr>
        <w:t>0</w:t>
      </w:r>
      <w:r w:rsidR="00BB3D55" w:rsidRPr="003F1DFB">
        <w:rPr>
          <w:rFonts w:eastAsia="Times New Roman" w:cs="Times New Roman"/>
          <w:color w:val="auto"/>
          <w:sz w:val="28"/>
          <w:szCs w:val="28"/>
          <w:lang w:val="uk-UA" w:eastAsia="ru-RU" w:bidi="ar-SA"/>
        </w:rPr>
        <w:t xml:space="preserve"> років. </w:t>
      </w:r>
    </w:p>
    <w:p w:rsidR="00015706" w:rsidRPr="003F1DFB" w:rsidRDefault="00D743AF" w:rsidP="003F1DFB">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Щ</w:t>
      </w:r>
      <w:r w:rsidR="00880FFD" w:rsidRPr="003F1DFB">
        <w:rPr>
          <w:rFonts w:eastAsia="Times New Roman" w:cs="Times New Roman"/>
          <w:color w:val="auto"/>
          <w:sz w:val="28"/>
          <w:szCs w:val="28"/>
          <w:lang w:val="uk-UA" w:eastAsia="ru-RU" w:bidi="ar-SA"/>
        </w:rPr>
        <w:t xml:space="preserve">орічною перевіркою особистісного зростання, іспитом на компетентність педагогів є атестація педагогічних кадрів. </w:t>
      </w:r>
      <w:r w:rsidR="007E70A2" w:rsidRPr="003F1DFB">
        <w:rPr>
          <w:rFonts w:eastAsia="Times New Roman" w:cs="Times New Roman"/>
          <w:color w:val="auto"/>
          <w:sz w:val="28"/>
          <w:szCs w:val="28"/>
          <w:lang w:val="uk-UA" w:eastAsia="ru-RU" w:bidi="ar-SA"/>
        </w:rPr>
        <w:t>Г</w:t>
      </w:r>
      <w:r w:rsidR="00D85966" w:rsidRPr="003F1DFB">
        <w:rPr>
          <w:rFonts w:eastAsia="Times New Roman" w:cs="Times New Roman"/>
          <w:color w:val="auto"/>
          <w:sz w:val="28"/>
          <w:szCs w:val="28"/>
          <w:lang w:val="uk-UA" w:eastAsia="ru-RU" w:bidi="ar-SA"/>
        </w:rPr>
        <w:t>імназія</w:t>
      </w:r>
      <w:r w:rsidR="007E751E" w:rsidRPr="003F1DFB">
        <w:rPr>
          <w:rFonts w:eastAsia="Times New Roman" w:cs="Times New Roman"/>
          <w:color w:val="auto"/>
          <w:sz w:val="28"/>
          <w:szCs w:val="28"/>
          <w:lang w:val="uk-UA" w:eastAsia="ru-RU" w:bidi="ar-SA"/>
        </w:rPr>
        <w:t xml:space="preserve"> б</w:t>
      </w:r>
      <w:r w:rsidR="00497C29" w:rsidRPr="003F1DFB">
        <w:rPr>
          <w:rFonts w:eastAsia="Times New Roman" w:cs="Times New Roman"/>
          <w:color w:val="auto"/>
          <w:sz w:val="28"/>
          <w:szCs w:val="28"/>
          <w:lang w:val="uk-UA" w:eastAsia="ru-RU" w:bidi="ar-SA"/>
        </w:rPr>
        <w:t>ере</w:t>
      </w:r>
      <w:r w:rsidR="00D85966" w:rsidRPr="003F1DFB">
        <w:rPr>
          <w:rFonts w:eastAsia="Times New Roman" w:cs="Times New Roman"/>
          <w:color w:val="auto"/>
          <w:sz w:val="28"/>
          <w:szCs w:val="28"/>
          <w:lang w:val="uk-UA" w:eastAsia="ru-RU" w:bidi="ar-SA"/>
        </w:rPr>
        <w:t xml:space="preserve"> </w:t>
      </w:r>
      <w:r w:rsidR="00880FFD" w:rsidRPr="003F1DFB">
        <w:rPr>
          <w:rFonts w:eastAsia="Times New Roman" w:cs="Times New Roman"/>
          <w:color w:val="auto"/>
          <w:sz w:val="28"/>
          <w:szCs w:val="28"/>
          <w:lang w:val="uk-UA" w:eastAsia="ru-RU" w:bidi="ar-SA"/>
        </w:rPr>
        <w:t>участь  у науково-педагогічно</w:t>
      </w:r>
      <w:r w:rsidR="00443EEA" w:rsidRPr="003F1DFB">
        <w:rPr>
          <w:rFonts w:eastAsia="Times New Roman" w:cs="Times New Roman"/>
          <w:color w:val="auto"/>
          <w:sz w:val="28"/>
          <w:szCs w:val="28"/>
          <w:lang w:val="uk-UA" w:eastAsia="ru-RU" w:bidi="ar-SA"/>
        </w:rPr>
        <w:t>му</w:t>
      </w:r>
      <w:r w:rsidR="00880FFD" w:rsidRPr="003F1DFB">
        <w:rPr>
          <w:rFonts w:eastAsia="Times New Roman" w:cs="Times New Roman"/>
          <w:color w:val="auto"/>
          <w:sz w:val="28"/>
          <w:szCs w:val="28"/>
          <w:lang w:val="uk-UA" w:eastAsia="ru-RU" w:bidi="ar-SA"/>
        </w:rPr>
        <w:t xml:space="preserve"> проект</w:t>
      </w:r>
      <w:r w:rsidR="00443EEA" w:rsidRPr="003F1DFB">
        <w:rPr>
          <w:rFonts w:eastAsia="Times New Roman" w:cs="Times New Roman"/>
          <w:color w:val="auto"/>
          <w:sz w:val="28"/>
          <w:szCs w:val="28"/>
          <w:lang w:val="uk-UA" w:eastAsia="ru-RU" w:bidi="ar-SA"/>
        </w:rPr>
        <w:t>і</w:t>
      </w:r>
      <w:r w:rsidR="00880FFD" w:rsidRPr="003F1DFB">
        <w:rPr>
          <w:rFonts w:eastAsia="Times New Roman" w:cs="Times New Roman"/>
          <w:color w:val="auto"/>
          <w:sz w:val="28"/>
          <w:szCs w:val="28"/>
          <w:lang w:val="uk-UA" w:eastAsia="ru-RU" w:bidi="ar-SA"/>
        </w:rPr>
        <w:t xml:space="preserve"> «Електронна атестація педагогічних працівників». </w:t>
      </w:r>
      <w:r w:rsidR="00D85966" w:rsidRPr="003F1DFB">
        <w:rPr>
          <w:rFonts w:eastAsia="Times New Roman" w:cs="Times New Roman"/>
          <w:color w:val="auto"/>
          <w:sz w:val="28"/>
          <w:szCs w:val="28"/>
          <w:lang w:val="uk-UA" w:eastAsia="ru-RU" w:bidi="ar-SA"/>
        </w:rPr>
        <w:t xml:space="preserve">В </w:t>
      </w:r>
      <w:proofErr w:type="spellStart"/>
      <w:r w:rsidR="00D85966" w:rsidRPr="003F1DFB">
        <w:rPr>
          <w:rFonts w:eastAsia="Times New Roman" w:cs="Times New Roman"/>
          <w:color w:val="auto"/>
          <w:sz w:val="28"/>
          <w:szCs w:val="28"/>
          <w:lang w:val="uk-UA" w:eastAsia="ru-RU" w:bidi="ar-SA"/>
        </w:rPr>
        <w:t>міжатестаційни</w:t>
      </w:r>
      <w:proofErr w:type="spellEnd"/>
      <w:r w:rsidR="00D85966" w:rsidRPr="003F1DFB">
        <w:rPr>
          <w:rFonts w:eastAsia="Times New Roman" w:cs="Times New Roman"/>
          <w:color w:val="auto"/>
          <w:sz w:val="28"/>
          <w:szCs w:val="28"/>
          <w:lang w:val="uk-UA" w:eastAsia="ru-RU" w:bidi="ar-SA"/>
        </w:rPr>
        <w:t xml:space="preserve"> період</w:t>
      </w:r>
      <w:r w:rsidR="009D176D" w:rsidRPr="003F1DFB">
        <w:rPr>
          <w:rFonts w:eastAsia="Times New Roman" w:cs="Times New Roman"/>
          <w:color w:val="auto"/>
          <w:sz w:val="28"/>
          <w:szCs w:val="28"/>
          <w:lang w:val="uk-UA" w:eastAsia="ru-RU" w:bidi="ar-SA"/>
        </w:rPr>
        <w:t xml:space="preserve">  </w:t>
      </w:r>
      <w:r w:rsidR="00497C29" w:rsidRPr="003F1DFB">
        <w:rPr>
          <w:rFonts w:eastAsia="Times New Roman" w:cs="Times New Roman"/>
          <w:color w:val="auto"/>
          <w:sz w:val="28"/>
          <w:szCs w:val="28"/>
          <w:lang w:val="uk-UA" w:eastAsia="ru-RU" w:bidi="ar-SA"/>
        </w:rPr>
        <w:t>щорічн</w:t>
      </w:r>
      <w:r w:rsidR="00D85966" w:rsidRPr="003F1DFB">
        <w:rPr>
          <w:rFonts w:eastAsia="Times New Roman" w:cs="Times New Roman"/>
          <w:color w:val="auto"/>
          <w:sz w:val="28"/>
          <w:szCs w:val="28"/>
          <w:lang w:val="uk-UA" w:eastAsia="ru-RU" w:bidi="ar-SA"/>
        </w:rPr>
        <w:t>о</w:t>
      </w:r>
      <w:r w:rsidR="00497C29" w:rsidRPr="003F1DFB">
        <w:rPr>
          <w:rFonts w:eastAsia="Times New Roman" w:cs="Times New Roman"/>
          <w:color w:val="auto"/>
          <w:sz w:val="28"/>
          <w:szCs w:val="28"/>
          <w:lang w:val="uk-UA" w:eastAsia="ru-RU" w:bidi="ar-SA"/>
        </w:rPr>
        <w:t xml:space="preserve"> усі педагог</w:t>
      </w:r>
      <w:r w:rsidR="00D85966" w:rsidRPr="003F1DFB">
        <w:rPr>
          <w:rFonts w:eastAsia="Times New Roman" w:cs="Times New Roman"/>
          <w:color w:val="auto"/>
          <w:sz w:val="28"/>
          <w:szCs w:val="28"/>
          <w:lang w:val="uk-UA" w:eastAsia="ru-RU" w:bidi="ar-SA"/>
        </w:rPr>
        <w:t xml:space="preserve">и беруть участь </w:t>
      </w:r>
      <w:r w:rsidR="00497C29" w:rsidRPr="003F1DFB">
        <w:rPr>
          <w:rFonts w:eastAsia="Times New Roman" w:cs="Times New Roman"/>
          <w:color w:val="auto"/>
          <w:sz w:val="28"/>
          <w:szCs w:val="28"/>
          <w:lang w:val="uk-UA" w:eastAsia="ru-RU" w:bidi="ar-SA"/>
        </w:rPr>
        <w:t xml:space="preserve"> у «Панорамі відкритих уроків», де кожен учитель м</w:t>
      </w:r>
      <w:r w:rsidR="00D45DDE" w:rsidRPr="003F1DFB">
        <w:rPr>
          <w:rFonts w:eastAsia="Times New Roman" w:cs="Times New Roman"/>
          <w:color w:val="auto"/>
          <w:sz w:val="28"/>
          <w:szCs w:val="28"/>
          <w:lang w:val="uk-UA" w:eastAsia="ru-RU" w:bidi="ar-SA"/>
        </w:rPr>
        <w:t>а</w:t>
      </w:r>
      <w:r w:rsidR="00497C29" w:rsidRPr="003F1DFB">
        <w:rPr>
          <w:rFonts w:eastAsia="Times New Roman" w:cs="Times New Roman"/>
          <w:color w:val="auto"/>
          <w:sz w:val="28"/>
          <w:szCs w:val="28"/>
          <w:lang w:val="uk-UA" w:eastAsia="ru-RU" w:bidi="ar-SA"/>
        </w:rPr>
        <w:t>є</w:t>
      </w:r>
      <w:r w:rsidR="00D45DDE" w:rsidRPr="003F1DFB">
        <w:rPr>
          <w:rFonts w:eastAsia="Times New Roman" w:cs="Times New Roman"/>
          <w:color w:val="auto"/>
          <w:sz w:val="28"/>
          <w:szCs w:val="28"/>
          <w:lang w:val="uk-UA" w:eastAsia="ru-RU" w:bidi="ar-SA"/>
        </w:rPr>
        <w:t xml:space="preserve"> можливість презентувати свій рівень професійної майстерності  та </w:t>
      </w:r>
      <w:r w:rsidR="00497C29" w:rsidRPr="003F1DFB">
        <w:rPr>
          <w:rFonts w:eastAsia="Times New Roman" w:cs="Times New Roman"/>
          <w:color w:val="auto"/>
          <w:sz w:val="28"/>
          <w:szCs w:val="28"/>
          <w:lang w:val="uk-UA" w:eastAsia="ru-RU" w:bidi="ar-SA"/>
        </w:rPr>
        <w:t xml:space="preserve">творчі знахідки. </w:t>
      </w:r>
    </w:p>
    <w:p w:rsidR="00274E3D" w:rsidRPr="003F1DFB" w:rsidRDefault="00D45DDE" w:rsidP="003F1DFB">
      <w:pPr>
        <w:tabs>
          <w:tab w:val="left" w:pos="284"/>
        </w:tabs>
        <w:ind w:right="-141" w:firstLine="426"/>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Аналіз відвіданих уроків засвідчує, що 100% вчителів використовують інноваційні технології та віддають перевагу таким технологіям і методикам навчання: проектна технологія, технологія проблемного навчання,  технологія особистісно-</w:t>
      </w:r>
      <w:proofErr w:type="spellStart"/>
      <w:r w:rsidRPr="003F1DFB">
        <w:rPr>
          <w:rFonts w:eastAsia="Times New Roman" w:cs="Times New Roman"/>
          <w:color w:val="auto"/>
          <w:sz w:val="28"/>
          <w:szCs w:val="28"/>
          <w:lang w:val="uk-UA" w:eastAsia="ru-RU" w:bidi="ar-SA"/>
        </w:rPr>
        <w:t>зорієньованого</w:t>
      </w:r>
      <w:proofErr w:type="spellEnd"/>
      <w:r w:rsidRPr="003F1DFB">
        <w:rPr>
          <w:rFonts w:eastAsia="Times New Roman" w:cs="Times New Roman"/>
          <w:color w:val="auto"/>
          <w:sz w:val="28"/>
          <w:szCs w:val="28"/>
          <w:lang w:val="uk-UA" w:eastAsia="ru-RU" w:bidi="ar-SA"/>
        </w:rPr>
        <w:t xml:space="preserve"> навчання, інтерактивна технологія, технологія розвитку критичного мислення. Всі вчителі  використовують ІКТ. </w:t>
      </w:r>
      <w:r w:rsidR="00274E3D" w:rsidRPr="003F1DFB">
        <w:rPr>
          <w:rFonts w:eastAsia="Times New Roman" w:cs="Times New Roman"/>
          <w:color w:val="auto"/>
          <w:sz w:val="28"/>
          <w:szCs w:val="28"/>
          <w:lang w:val="uk-UA" w:eastAsia="ru-RU" w:bidi="ar-SA"/>
        </w:rPr>
        <w:t xml:space="preserve">Складовими майстерності та творчості вчителя є креативність та новаторство, ерудиція та імпровізація. </w:t>
      </w:r>
    </w:p>
    <w:p w:rsidR="00E64EC8" w:rsidRPr="003F1DFB" w:rsidRDefault="00936178" w:rsidP="003F1DFB">
      <w:pPr>
        <w:shd w:val="clear" w:color="auto" w:fill="FFFFFF"/>
        <w:ind w:right="-284" w:firstLine="425"/>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Одн</w:t>
      </w:r>
      <w:r w:rsidR="00D85966" w:rsidRPr="003F1DFB">
        <w:rPr>
          <w:rFonts w:eastAsia="Times New Roman" w:cs="Times New Roman"/>
          <w:color w:val="auto"/>
          <w:sz w:val="28"/>
          <w:szCs w:val="28"/>
          <w:lang w:val="uk-UA" w:eastAsia="ru-RU" w:bidi="ar-SA"/>
        </w:rPr>
        <w:t xml:space="preserve">им з шляхів спілкування з громадськістю та формування іміджу </w:t>
      </w:r>
      <w:r w:rsidRPr="003F1DFB">
        <w:rPr>
          <w:rFonts w:eastAsia="Times New Roman" w:cs="Times New Roman"/>
          <w:color w:val="auto"/>
          <w:sz w:val="28"/>
          <w:szCs w:val="28"/>
          <w:lang w:val="uk-UA" w:eastAsia="ru-RU" w:bidi="ar-SA"/>
        </w:rPr>
        <w:t xml:space="preserve"> навчального закладу є його сайт. </w:t>
      </w:r>
    </w:p>
    <w:p w:rsidR="007E70A2" w:rsidRPr="003F1DFB" w:rsidRDefault="00D45DDE" w:rsidP="004C5BFD">
      <w:pPr>
        <w:shd w:val="clear" w:color="auto" w:fill="FFFFFF"/>
        <w:ind w:right="-284" w:firstLine="425"/>
        <w:jc w:val="both"/>
        <w:rPr>
          <w:rFonts w:cs="Times New Roman"/>
          <w:sz w:val="28"/>
          <w:szCs w:val="28"/>
          <w:shd w:val="clear" w:color="auto" w:fill="FFFFFF"/>
          <w:lang w:val="uk-UA"/>
        </w:rPr>
      </w:pPr>
      <w:r w:rsidRPr="003F1DFB">
        <w:rPr>
          <w:rFonts w:eastAsia="Times New Roman" w:cs="Times New Roman"/>
          <w:color w:val="auto"/>
          <w:sz w:val="28"/>
          <w:szCs w:val="28"/>
          <w:lang w:val="uk-UA" w:eastAsia="ru-RU" w:bidi="ar-SA"/>
        </w:rPr>
        <w:t xml:space="preserve">Сьогодні в </w:t>
      </w:r>
      <w:r w:rsidR="007E70A2" w:rsidRPr="003F1DFB">
        <w:rPr>
          <w:rFonts w:cs="Times New Roman"/>
          <w:sz w:val="28"/>
          <w:szCs w:val="28"/>
          <w:lang w:val="uk-UA" w:eastAsia="ru-RU" w:bidi="ar-SA"/>
        </w:rPr>
        <w:t xml:space="preserve">навчально-виховному процесі задіяно  3 комп’ютерних класи в яких є 43 комп’ютери, 11 кабінетів  оснащені  інформаційно-комунікаційними комплексами, 2 кабінети мають інтерактивні дошки, 12 кабінетів обладнані комп’ютерною технікою та телевізорами. </w:t>
      </w:r>
      <w:r w:rsidR="007E70A2" w:rsidRPr="003F1DFB">
        <w:rPr>
          <w:rFonts w:cs="Times New Roman"/>
          <w:sz w:val="28"/>
          <w:szCs w:val="28"/>
          <w:lang w:val="uk-UA"/>
        </w:rPr>
        <w:t xml:space="preserve">Комп’ютери об’єднані в дві локальні мережі та підключені до світової мережі «Інтернет». Згідно міської програми по </w:t>
      </w:r>
      <w:proofErr w:type="spellStart"/>
      <w:r w:rsidR="007E70A2" w:rsidRPr="003F1DFB">
        <w:rPr>
          <w:rFonts w:cs="Times New Roman"/>
          <w:sz w:val="28"/>
          <w:szCs w:val="28"/>
          <w:lang w:val="uk-UA"/>
        </w:rPr>
        <w:t>комп</w:t>
      </w:r>
      <w:r w:rsidR="007E70A2" w:rsidRPr="003F1DFB">
        <w:rPr>
          <w:rFonts w:eastAsia="Times New Roman" w:cs="Times New Roman"/>
          <w:color w:val="auto"/>
          <w:sz w:val="28"/>
          <w:szCs w:val="28"/>
          <w:lang w:val="uk-UA" w:eastAsia="ru-RU" w:bidi="ar-SA"/>
        </w:rPr>
        <w:t>’</w:t>
      </w:r>
      <w:r w:rsidR="007E70A2" w:rsidRPr="003F1DFB">
        <w:rPr>
          <w:rFonts w:cs="Times New Roman"/>
          <w:sz w:val="28"/>
          <w:szCs w:val="28"/>
          <w:lang w:val="uk-UA"/>
        </w:rPr>
        <w:t>ютерізації</w:t>
      </w:r>
      <w:proofErr w:type="spellEnd"/>
      <w:r w:rsidR="007E70A2" w:rsidRPr="003F1DFB">
        <w:rPr>
          <w:rFonts w:cs="Times New Roman"/>
          <w:sz w:val="28"/>
          <w:szCs w:val="28"/>
          <w:lang w:val="uk-UA"/>
        </w:rPr>
        <w:t xml:space="preserve"> та установленні швидкісного </w:t>
      </w:r>
      <w:proofErr w:type="spellStart"/>
      <w:r w:rsidR="007E70A2" w:rsidRPr="003F1DFB">
        <w:rPr>
          <w:rFonts w:cs="Times New Roman"/>
          <w:sz w:val="28"/>
          <w:szCs w:val="28"/>
          <w:lang w:val="uk-UA"/>
        </w:rPr>
        <w:t>інтернета</w:t>
      </w:r>
      <w:proofErr w:type="spellEnd"/>
      <w:r w:rsidR="007E70A2" w:rsidRPr="003F1DFB">
        <w:rPr>
          <w:rFonts w:cs="Times New Roman"/>
          <w:sz w:val="28"/>
          <w:szCs w:val="28"/>
          <w:lang w:val="uk-UA"/>
        </w:rPr>
        <w:t>, удосконалена оргтехніка у кабінеті директора та секретаря.</w:t>
      </w:r>
      <w:r w:rsidR="007E70A2" w:rsidRPr="003F1DFB">
        <w:rPr>
          <w:rFonts w:cs="Times New Roman"/>
          <w:sz w:val="28"/>
          <w:szCs w:val="28"/>
          <w:shd w:val="clear" w:color="auto" w:fill="FFFFFF"/>
          <w:lang w:val="uk-UA"/>
        </w:rPr>
        <w:t xml:space="preserve"> Рівень оснащеності комп'ютерною технікою  становить 1</w:t>
      </w:r>
      <w:r w:rsidR="007E70A2" w:rsidRPr="003F1DFB">
        <w:rPr>
          <w:rFonts w:cs="Times New Roman"/>
          <w:sz w:val="28"/>
          <w:szCs w:val="28"/>
          <w:shd w:val="clear" w:color="auto" w:fill="FFFFFF"/>
          <w:lang w:val="ru-RU"/>
        </w:rPr>
        <w:t>1</w:t>
      </w:r>
      <w:r w:rsidR="007E70A2" w:rsidRPr="003F1DFB">
        <w:rPr>
          <w:rFonts w:cs="Times New Roman"/>
          <w:sz w:val="28"/>
          <w:szCs w:val="28"/>
          <w:shd w:val="clear" w:color="auto" w:fill="FFFFFF"/>
          <w:lang w:val="uk-UA"/>
        </w:rPr>
        <w:t xml:space="preserve"> учнів на один комп'ютер.</w:t>
      </w:r>
      <w:r w:rsidR="00E64EC8" w:rsidRPr="003F1DFB">
        <w:rPr>
          <w:rFonts w:cs="Times New Roman"/>
          <w:sz w:val="28"/>
          <w:szCs w:val="28"/>
          <w:shd w:val="clear" w:color="auto" w:fill="FFFFFF"/>
          <w:lang w:val="uk-UA"/>
        </w:rPr>
        <w:t xml:space="preserve"> </w:t>
      </w:r>
      <w:bookmarkStart w:id="0" w:name="_GoBack"/>
      <w:r w:rsidR="007E70A2" w:rsidRPr="003F1DFB">
        <w:rPr>
          <w:rFonts w:cs="Times New Roman"/>
          <w:sz w:val="28"/>
          <w:szCs w:val="28"/>
          <w:shd w:val="clear" w:color="auto" w:fill="FFFFFF"/>
          <w:lang w:val="uk-UA"/>
        </w:rPr>
        <w:t>Навичками роботи на комп’ютері  володіють 100% учнів.</w:t>
      </w:r>
    </w:p>
    <w:p w:rsidR="00012630" w:rsidRPr="003F1DFB" w:rsidRDefault="0025530E" w:rsidP="004C5BFD">
      <w:pPr>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 xml:space="preserve">      </w:t>
      </w:r>
      <w:bookmarkStart w:id="1" w:name="n224"/>
      <w:bookmarkStart w:id="2" w:name="n226"/>
      <w:bookmarkEnd w:id="1"/>
      <w:bookmarkEnd w:id="2"/>
      <w:r w:rsidR="00012630" w:rsidRPr="003F1DFB">
        <w:rPr>
          <w:rFonts w:eastAsia="Times New Roman" w:cs="Times New Roman"/>
          <w:color w:val="auto"/>
          <w:sz w:val="28"/>
          <w:szCs w:val="28"/>
          <w:lang w:val="uk-UA" w:eastAsia="ru-RU" w:bidi="ar-SA"/>
        </w:rPr>
        <w:t>Провідною</w:t>
      </w:r>
      <w:r w:rsidR="00215818" w:rsidRPr="003F1DFB">
        <w:rPr>
          <w:rFonts w:eastAsia="Times New Roman" w:cs="Times New Roman"/>
          <w:color w:val="auto"/>
          <w:sz w:val="28"/>
          <w:szCs w:val="28"/>
          <w:lang w:val="uk-UA" w:eastAsia="ru-RU" w:bidi="ar-SA"/>
        </w:rPr>
        <w:t xml:space="preserve"> ланкою діяльності педагогічного колективу гімназії є робота з обдарованою учнівською молоддю, що обумовлене метою нашого закладу – створити найсприятливіші умови для творчо обдарованих дітей, різнобічного розвитку, реалізації індивідуальних творчих запитів. </w:t>
      </w:r>
      <w:r w:rsidR="00D45DDE" w:rsidRPr="003F1DFB">
        <w:rPr>
          <w:rFonts w:eastAsia="Times New Roman" w:cs="Times New Roman"/>
          <w:color w:val="auto"/>
          <w:sz w:val="28"/>
          <w:szCs w:val="28"/>
          <w:lang w:val="uk-UA" w:eastAsia="ru-RU" w:bidi="ar-SA"/>
        </w:rPr>
        <w:t xml:space="preserve">Однією з </w:t>
      </w:r>
      <w:r w:rsidR="00243187" w:rsidRPr="003F1DFB">
        <w:rPr>
          <w:rFonts w:eastAsia="Times New Roman" w:cs="Times New Roman"/>
          <w:color w:val="auto"/>
          <w:sz w:val="28"/>
          <w:szCs w:val="28"/>
          <w:lang w:val="uk-UA" w:eastAsia="ru-RU" w:bidi="ar-SA"/>
        </w:rPr>
        <w:t xml:space="preserve"> сторін</w:t>
      </w:r>
      <w:r w:rsidR="00D45DDE" w:rsidRPr="003F1DFB">
        <w:rPr>
          <w:rFonts w:eastAsia="Times New Roman" w:cs="Times New Roman"/>
          <w:color w:val="auto"/>
          <w:sz w:val="28"/>
          <w:szCs w:val="28"/>
          <w:lang w:val="uk-UA" w:eastAsia="ru-RU" w:bidi="ar-SA"/>
        </w:rPr>
        <w:t>ок</w:t>
      </w:r>
      <w:r w:rsidR="00243187" w:rsidRPr="003F1DFB">
        <w:rPr>
          <w:rFonts w:eastAsia="Times New Roman" w:cs="Times New Roman"/>
          <w:color w:val="auto"/>
          <w:sz w:val="28"/>
          <w:szCs w:val="28"/>
          <w:lang w:val="uk-UA" w:eastAsia="ru-RU" w:bidi="ar-SA"/>
        </w:rPr>
        <w:t xml:space="preserve"> нашого життя є участь у предметних олімпіадах. </w:t>
      </w:r>
      <w:r w:rsidR="00380AA9" w:rsidRPr="003F1DFB">
        <w:rPr>
          <w:rFonts w:eastAsia="Times New Roman" w:cs="Times New Roman"/>
          <w:color w:val="auto"/>
          <w:sz w:val="28"/>
          <w:szCs w:val="28"/>
          <w:lang w:val="uk-UA" w:eastAsia="ru-RU" w:bidi="ar-SA"/>
        </w:rPr>
        <w:t>В минулому році п</w:t>
      </w:r>
      <w:r w:rsidR="00255174" w:rsidRPr="003F1DFB">
        <w:rPr>
          <w:rFonts w:eastAsia="Times New Roman" w:cs="Times New Roman"/>
          <w:color w:val="auto"/>
          <w:sz w:val="28"/>
          <w:szCs w:val="28"/>
          <w:lang w:val="uk-UA" w:eastAsia="ru-RU" w:bidi="ar-SA"/>
        </w:rPr>
        <w:t xml:space="preserve">ризерами міського етапу олімпіад стали </w:t>
      </w:r>
      <w:r w:rsidR="001A571E" w:rsidRPr="003F1DFB">
        <w:rPr>
          <w:rFonts w:eastAsia="Times New Roman" w:cs="Times New Roman"/>
          <w:color w:val="auto"/>
          <w:sz w:val="28"/>
          <w:szCs w:val="28"/>
          <w:lang w:val="uk-UA" w:eastAsia="ru-RU" w:bidi="ar-SA"/>
        </w:rPr>
        <w:t>3</w:t>
      </w:r>
      <w:r w:rsidR="00255174" w:rsidRPr="003F1DFB">
        <w:rPr>
          <w:rFonts w:eastAsia="Times New Roman" w:cs="Times New Roman"/>
          <w:color w:val="auto"/>
          <w:sz w:val="28"/>
          <w:szCs w:val="28"/>
          <w:lang w:val="uk-UA" w:eastAsia="ru-RU" w:bidi="ar-SA"/>
        </w:rPr>
        <w:t>2 учні</w:t>
      </w:r>
      <w:r w:rsidR="00380AA9" w:rsidRPr="003F1DFB">
        <w:rPr>
          <w:rFonts w:eastAsia="Times New Roman" w:cs="Times New Roman"/>
          <w:color w:val="auto"/>
          <w:sz w:val="28"/>
          <w:szCs w:val="28"/>
          <w:lang w:val="uk-UA" w:eastAsia="ru-RU" w:bidi="ar-SA"/>
        </w:rPr>
        <w:t xml:space="preserve"> гімназії</w:t>
      </w:r>
      <w:r w:rsidR="00255174" w:rsidRPr="003F1DFB">
        <w:rPr>
          <w:rFonts w:eastAsia="Times New Roman" w:cs="Times New Roman"/>
          <w:color w:val="auto"/>
          <w:sz w:val="28"/>
          <w:szCs w:val="28"/>
          <w:lang w:val="uk-UA" w:eastAsia="ru-RU" w:bidi="ar-SA"/>
        </w:rPr>
        <w:t xml:space="preserve">, які  вибороли </w:t>
      </w:r>
      <w:r w:rsidR="001A571E" w:rsidRPr="003F1DFB">
        <w:rPr>
          <w:rFonts w:eastAsia="Times New Roman" w:cs="Times New Roman"/>
          <w:color w:val="auto"/>
          <w:sz w:val="28"/>
          <w:szCs w:val="28"/>
          <w:lang w:val="uk-UA" w:eastAsia="ru-RU" w:bidi="ar-SA"/>
        </w:rPr>
        <w:t>44</w:t>
      </w:r>
      <w:r w:rsidR="00255174" w:rsidRPr="003F1DFB">
        <w:rPr>
          <w:rFonts w:eastAsia="Times New Roman" w:cs="Times New Roman"/>
          <w:color w:val="auto"/>
          <w:sz w:val="28"/>
          <w:szCs w:val="28"/>
          <w:lang w:val="uk-UA" w:eastAsia="ru-RU" w:bidi="ar-SA"/>
        </w:rPr>
        <w:t xml:space="preserve"> призових місц</w:t>
      </w:r>
      <w:r w:rsidR="001A571E" w:rsidRPr="003F1DFB">
        <w:rPr>
          <w:rFonts w:eastAsia="Times New Roman" w:cs="Times New Roman"/>
          <w:color w:val="auto"/>
          <w:sz w:val="28"/>
          <w:szCs w:val="28"/>
          <w:lang w:val="uk-UA" w:eastAsia="ru-RU" w:bidi="ar-SA"/>
        </w:rPr>
        <w:t>я</w:t>
      </w:r>
      <w:r w:rsidR="00255174" w:rsidRPr="003F1DFB">
        <w:rPr>
          <w:rFonts w:eastAsia="Times New Roman" w:cs="Times New Roman"/>
          <w:color w:val="auto"/>
          <w:sz w:val="28"/>
          <w:szCs w:val="28"/>
          <w:lang w:val="uk-UA" w:eastAsia="ru-RU" w:bidi="ar-SA"/>
        </w:rPr>
        <w:t xml:space="preserve">. </w:t>
      </w:r>
    </w:p>
    <w:p w:rsidR="005549BF" w:rsidRPr="003F1DFB" w:rsidRDefault="00DD124A"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lastRenderedPageBreak/>
        <w:t>В розрізі результатів по предметам участі у міських олімпіадах маємо таку картину</w:t>
      </w:r>
      <w:r w:rsidR="002C3E5E" w:rsidRPr="003F1DFB">
        <w:rPr>
          <w:rFonts w:eastAsia="Times New Roman" w:cs="Times New Roman"/>
          <w:color w:val="auto"/>
          <w:sz w:val="28"/>
          <w:szCs w:val="28"/>
          <w:lang w:val="uk-UA" w:eastAsia="ru-RU" w:bidi="ar-SA"/>
        </w:rPr>
        <w:t xml:space="preserve"> – найбільша кількість місць з інформатики та математики, </w:t>
      </w:r>
      <w:r w:rsidR="001A571E" w:rsidRPr="003F1DFB">
        <w:rPr>
          <w:rFonts w:eastAsia="Times New Roman" w:cs="Times New Roman"/>
          <w:color w:val="auto"/>
          <w:sz w:val="28"/>
          <w:szCs w:val="28"/>
          <w:lang w:val="uk-UA" w:eastAsia="ru-RU" w:bidi="ar-SA"/>
        </w:rPr>
        <w:t>історія</w:t>
      </w:r>
      <w:r w:rsidR="00274E3D" w:rsidRPr="003F1DFB">
        <w:rPr>
          <w:rFonts w:eastAsia="Times New Roman" w:cs="Times New Roman"/>
          <w:color w:val="auto"/>
          <w:sz w:val="28"/>
          <w:szCs w:val="28"/>
          <w:lang w:val="uk-UA" w:eastAsia="ru-RU" w:bidi="ar-SA"/>
        </w:rPr>
        <w:t xml:space="preserve">; </w:t>
      </w:r>
      <w:r w:rsidR="002C3E5E" w:rsidRPr="003F1DFB">
        <w:rPr>
          <w:rFonts w:eastAsia="Times New Roman" w:cs="Times New Roman"/>
          <w:color w:val="auto"/>
          <w:sz w:val="28"/>
          <w:szCs w:val="28"/>
          <w:lang w:val="uk-UA" w:eastAsia="ru-RU" w:bidi="ar-SA"/>
        </w:rPr>
        <w:t xml:space="preserve">відсутня </w:t>
      </w:r>
      <w:r w:rsidR="008152D3" w:rsidRPr="003F1DFB">
        <w:rPr>
          <w:rFonts w:eastAsia="Times New Roman" w:cs="Times New Roman"/>
          <w:color w:val="auto"/>
          <w:sz w:val="28"/>
          <w:szCs w:val="28"/>
          <w:lang w:val="uk-UA" w:eastAsia="ru-RU" w:bidi="ar-SA"/>
        </w:rPr>
        <w:t>економіка,</w:t>
      </w:r>
      <w:r w:rsidR="001A571E" w:rsidRPr="003F1DFB">
        <w:rPr>
          <w:rFonts w:eastAsia="Times New Roman" w:cs="Times New Roman"/>
          <w:color w:val="auto"/>
          <w:sz w:val="28"/>
          <w:szCs w:val="28"/>
          <w:lang w:val="uk-UA" w:eastAsia="ru-RU" w:bidi="ar-SA"/>
        </w:rPr>
        <w:t xml:space="preserve"> російська мова та зарубіжна література, біологія</w:t>
      </w:r>
      <w:r w:rsidR="002C3E5E" w:rsidRPr="003F1DFB">
        <w:rPr>
          <w:rFonts w:eastAsia="Times New Roman" w:cs="Times New Roman"/>
          <w:color w:val="auto"/>
          <w:sz w:val="28"/>
          <w:szCs w:val="28"/>
          <w:lang w:val="uk-UA" w:eastAsia="ru-RU" w:bidi="ar-SA"/>
        </w:rPr>
        <w:t xml:space="preserve"> </w:t>
      </w:r>
      <w:r w:rsidRPr="003F1DFB">
        <w:rPr>
          <w:rFonts w:eastAsia="Times New Roman" w:cs="Times New Roman"/>
          <w:color w:val="auto"/>
          <w:sz w:val="28"/>
          <w:szCs w:val="28"/>
          <w:lang w:val="uk-UA" w:eastAsia="ru-RU" w:bidi="ar-SA"/>
        </w:rPr>
        <w:t>:</w:t>
      </w:r>
    </w:p>
    <w:tbl>
      <w:tblPr>
        <w:tblStyle w:val="aa"/>
        <w:tblW w:w="0" w:type="auto"/>
        <w:tblLook w:val="04A0" w:firstRow="1" w:lastRow="0" w:firstColumn="1" w:lastColumn="0" w:noHBand="0" w:noVBand="1"/>
      </w:tblPr>
      <w:tblGrid>
        <w:gridCol w:w="5353"/>
        <w:gridCol w:w="4928"/>
      </w:tblGrid>
      <w:tr w:rsidR="00DD124A" w:rsidRPr="003F1DFB" w:rsidTr="008152D3">
        <w:tc>
          <w:tcPr>
            <w:tcW w:w="5353" w:type="dxa"/>
          </w:tcPr>
          <w:p w:rsidR="00DD124A" w:rsidRPr="003F1DFB" w:rsidRDefault="00DD124A" w:rsidP="004C5BFD">
            <w:pPr>
              <w:ind w:right="-141" w:firstLine="567"/>
              <w:jc w:val="both"/>
              <w:rPr>
                <w:rFonts w:eastAsia="Times New Roman" w:cs="Times New Roman"/>
                <w:b/>
                <w:color w:val="auto"/>
                <w:sz w:val="28"/>
                <w:szCs w:val="28"/>
                <w:lang w:val="uk-UA" w:eastAsia="ru-RU" w:bidi="ar-SA"/>
              </w:rPr>
            </w:pPr>
            <w:r w:rsidRPr="003F1DFB">
              <w:rPr>
                <w:rFonts w:eastAsia="Times New Roman" w:cs="Times New Roman"/>
                <w:b/>
                <w:color w:val="auto"/>
                <w:sz w:val="28"/>
                <w:szCs w:val="28"/>
                <w:lang w:val="uk-UA" w:eastAsia="ru-RU" w:bidi="ar-SA"/>
              </w:rPr>
              <w:t>Предмет</w:t>
            </w:r>
          </w:p>
        </w:tc>
        <w:tc>
          <w:tcPr>
            <w:tcW w:w="4928" w:type="dxa"/>
          </w:tcPr>
          <w:p w:rsidR="00DD124A" w:rsidRPr="003F1DFB" w:rsidRDefault="00DD124A" w:rsidP="004C5BFD">
            <w:pPr>
              <w:ind w:right="-141" w:firstLine="567"/>
              <w:jc w:val="both"/>
              <w:rPr>
                <w:rFonts w:eastAsia="Times New Roman" w:cs="Times New Roman"/>
                <w:b/>
                <w:color w:val="auto"/>
                <w:sz w:val="28"/>
                <w:szCs w:val="28"/>
                <w:lang w:val="uk-UA" w:eastAsia="ru-RU" w:bidi="ar-SA"/>
              </w:rPr>
            </w:pPr>
            <w:r w:rsidRPr="003F1DFB">
              <w:rPr>
                <w:rFonts w:eastAsia="Times New Roman" w:cs="Times New Roman"/>
                <w:b/>
                <w:color w:val="auto"/>
                <w:sz w:val="28"/>
                <w:szCs w:val="28"/>
                <w:lang w:val="uk-UA" w:eastAsia="ru-RU" w:bidi="ar-SA"/>
              </w:rPr>
              <w:t>Кількість призових місць</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Українська мова та література</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3</w:t>
            </w:r>
          </w:p>
        </w:tc>
      </w:tr>
      <w:tr w:rsidR="00DD124A" w:rsidRPr="003F1DFB" w:rsidTr="008152D3">
        <w:tc>
          <w:tcPr>
            <w:tcW w:w="5353" w:type="dxa"/>
          </w:tcPr>
          <w:p w:rsidR="00DD124A" w:rsidRPr="003F1DFB" w:rsidRDefault="000511C1"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Хімія</w:t>
            </w:r>
          </w:p>
        </w:tc>
        <w:tc>
          <w:tcPr>
            <w:tcW w:w="4928" w:type="dxa"/>
          </w:tcPr>
          <w:p w:rsidR="00DD124A" w:rsidRPr="003F1DFB" w:rsidRDefault="000511C1"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1</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Англійська мова</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3</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Правознавство</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3</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Історія</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4</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Математика</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6</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Фізика</w:t>
            </w:r>
          </w:p>
        </w:tc>
        <w:tc>
          <w:tcPr>
            <w:tcW w:w="4928" w:type="dxa"/>
          </w:tcPr>
          <w:p w:rsidR="00DD124A" w:rsidRPr="003F1DFB" w:rsidRDefault="00126784"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2</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Інформатика</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20</w:t>
            </w:r>
          </w:p>
        </w:tc>
      </w:tr>
      <w:tr w:rsidR="00DD124A" w:rsidRPr="003F1DFB" w:rsidTr="008152D3">
        <w:tc>
          <w:tcPr>
            <w:tcW w:w="5353" w:type="dxa"/>
          </w:tcPr>
          <w:p w:rsidR="00DD124A" w:rsidRPr="003F1DFB" w:rsidRDefault="001A571E"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Географія</w:t>
            </w:r>
          </w:p>
        </w:tc>
        <w:tc>
          <w:tcPr>
            <w:tcW w:w="4928" w:type="dxa"/>
          </w:tcPr>
          <w:p w:rsidR="00DD124A" w:rsidRPr="003F1DFB" w:rsidRDefault="001A571E"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1</w:t>
            </w:r>
          </w:p>
        </w:tc>
      </w:tr>
      <w:tr w:rsidR="00DD124A" w:rsidRPr="003F1DFB" w:rsidTr="008152D3">
        <w:tc>
          <w:tcPr>
            <w:tcW w:w="5353" w:type="dxa"/>
          </w:tcPr>
          <w:p w:rsidR="00DD124A" w:rsidRPr="003F1DFB" w:rsidRDefault="00DD124A"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ОТМ</w:t>
            </w:r>
          </w:p>
        </w:tc>
        <w:tc>
          <w:tcPr>
            <w:tcW w:w="4928" w:type="dxa"/>
          </w:tcPr>
          <w:p w:rsidR="00DD124A" w:rsidRPr="003F1DFB" w:rsidRDefault="00126784"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1</w:t>
            </w:r>
          </w:p>
        </w:tc>
      </w:tr>
      <w:tr w:rsidR="00DD124A" w:rsidRPr="003F1DFB" w:rsidTr="008152D3">
        <w:tc>
          <w:tcPr>
            <w:tcW w:w="5353" w:type="dxa"/>
          </w:tcPr>
          <w:p w:rsidR="00DD124A" w:rsidRPr="003F1DFB" w:rsidRDefault="007A4848" w:rsidP="004C5BFD">
            <w:pPr>
              <w:ind w:right="-141" w:firstLine="142"/>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Всього</w:t>
            </w:r>
          </w:p>
        </w:tc>
        <w:tc>
          <w:tcPr>
            <w:tcW w:w="4928" w:type="dxa"/>
          </w:tcPr>
          <w:p w:rsidR="00DD124A" w:rsidRPr="003F1DFB" w:rsidRDefault="000511C1"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44</w:t>
            </w:r>
          </w:p>
        </w:tc>
      </w:tr>
    </w:tbl>
    <w:p w:rsidR="008359B0" w:rsidRPr="003F1DFB" w:rsidRDefault="00012630" w:rsidP="004C5BFD">
      <w:pPr>
        <w:ind w:right="-141" w:firstLine="567"/>
        <w:jc w:val="both"/>
        <w:rPr>
          <w:rFonts w:eastAsia="Times New Roman" w:cs="Times New Roman"/>
          <w:color w:val="auto"/>
          <w:sz w:val="28"/>
          <w:szCs w:val="28"/>
          <w:lang w:val="uk-UA" w:eastAsia="ru-RU" w:bidi="ar-SA"/>
        </w:rPr>
      </w:pPr>
      <w:r w:rsidRPr="003F1DFB">
        <w:rPr>
          <w:rFonts w:eastAsia="Times New Roman" w:cs="Times New Roman"/>
          <w:color w:val="auto"/>
          <w:sz w:val="28"/>
          <w:szCs w:val="28"/>
          <w:lang w:val="uk-UA" w:eastAsia="ru-RU" w:bidi="ar-SA"/>
        </w:rPr>
        <w:t>У формуванні інтелектуального потенціалу нації велика роль належить МАН.  У конкурсі – захисті, який традиційно проходить трьома етапами, у  грудні 201</w:t>
      </w:r>
      <w:r w:rsidR="000511C1" w:rsidRPr="003F1DFB">
        <w:rPr>
          <w:rFonts w:eastAsia="Times New Roman" w:cs="Times New Roman"/>
          <w:color w:val="auto"/>
          <w:sz w:val="28"/>
          <w:szCs w:val="28"/>
          <w:lang w:val="uk-UA" w:eastAsia="ru-RU" w:bidi="ar-SA"/>
        </w:rPr>
        <w:t>6</w:t>
      </w:r>
      <w:r w:rsidRPr="003F1DFB">
        <w:rPr>
          <w:rFonts w:eastAsia="Times New Roman" w:cs="Times New Roman"/>
          <w:color w:val="auto"/>
          <w:sz w:val="28"/>
          <w:szCs w:val="28"/>
          <w:lang w:val="uk-UA" w:eastAsia="ru-RU" w:bidi="ar-SA"/>
        </w:rPr>
        <w:t xml:space="preserve"> р. свої  навчально-дослідницькі роботи захищали всі учні 11 кл.</w:t>
      </w:r>
      <w:r w:rsidR="000511C1" w:rsidRPr="003F1DFB">
        <w:rPr>
          <w:rFonts w:eastAsia="Times New Roman" w:cs="Times New Roman"/>
          <w:color w:val="auto"/>
          <w:sz w:val="28"/>
          <w:szCs w:val="28"/>
          <w:lang w:val="uk-UA" w:eastAsia="ru-RU" w:bidi="ar-SA"/>
        </w:rPr>
        <w:t xml:space="preserve"> </w:t>
      </w:r>
      <w:r w:rsidRPr="003F1DFB">
        <w:rPr>
          <w:rFonts w:eastAsia="Times New Roman" w:cs="Times New Roman"/>
          <w:color w:val="auto"/>
          <w:sz w:val="28"/>
          <w:szCs w:val="28"/>
          <w:lang w:val="uk-UA" w:eastAsia="ru-RU" w:bidi="ar-SA"/>
        </w:rPr>
        <w:t xml:space="preserve">З них </w:t>
      </w:r>
      <w:r w:rsidR="000511C1" w:rsidRPr="003F1DFB">
        <w:rPr>
          <w:rFonts w:eastAsia="Times New Roman" w:cs="Times New Roman"/>
          <w:color w:val="auto"/>
          <w:sz w:val="28"/>
          <w:szCs w:val="28"/>
          <w:lang w:val="uk-UA" w:eastAsia="ru-RU" w:bidi="ar-SA"/>
        </w:rPr>
        <w:t>3</w:t>
      </w:r>
      <w:r w:rsidRPr="003F1DFB">
        <w:rPr>
          <w:rFonts w:eastAsia="Times New Roman" w:cs="Times New Roman"/>
          <w:color w:val="auto"/>
          <w:sz w:val="28"/>
          <w:szCs w:val="28"/>
          <w:lang w:val="uk-UA" w:eastAsia="ru-RU" w:bidi="ar-SA"/>
        </w:rPr>
        <w:t xml:space="preserve"> роб</w:t>
      </w:r>
      <w:r w:rsidR="000511C1" w:rsidRPr="003F1DFB">
        <w:rPr>
          <w:rFonts w:eastAsia="Times New Roman" w:cs="Times New Roman"/>
          <w:color w:val="auto"/>
          <w:sz w:val="28"/>
          <w:szCs w:val="28"/>
          <w:lang w:val="uk-UA" w:eastAsia="ru-RU" w:bidi="ar-SA"/>
        </w:rPr>
        <w:t>оти</w:t>
      </w:r>
      <w:r w:rsidRPr="003F1DFB">
        <w:rPr>
          <w:rFonts w:eastAsia="Times New Roman" w:cs="Times New Roman"/>
          <w:color w:val="auto"/>
          <w:sz w:val="28"/>
          <w:szCs w:val="28"/>
          <w:lang w:val="uk-UA" w:eastAsia="ru-RU" w:bidi="ar-SA"/>
        </w:rPr>
        <w:t xml:space="preserve"> на обласному етапі вибороли призові місця - керівниками робіт були </w:t>
      </w:r>
      <w:r w:rsidR="000511C1" w:rsidRPr="003F1DFB">
        <w:rPr>
          <w:rFonts w:eastAsia="Times New Roman" w:cs="Times New Roman"/>
          <w:color w:val="auto"/>
          <w:sz w:val="28"/>
          <w:szCs w:val="28"/>
          <w:lang w:val="uk-UA" w:eastAsia="ru-RU" w:bidi="ar-SA"/>
        </w:rPr>
        <w:t>Тимченко С.В.</w:t>
      </w:r>
      <w:r w:rsidR="00D74415" w:rsidRPr="003F1DFB">
        <w:rPr>
          <w:rFonts w:eastAsia="Times New Roman" w:cs="Times New Roman"/>
          <w:color w:val="auto"/>
          <w:sz w:val="28"/>
          <w:szCs w:val="28"/>
          <w:lang w:val="uk-UA" w:eastAsia="ru-RU" w:bidi="ar-SA"/>
        </w:rPr>
        <w:t>,</w:t>
      </w:r>
      <w:r w:rsidR="00126784" w:rsidRPr="003F1DFB">
        <w:rPr>
          <w:rFonts w:eastAsia="Times New Roman" w:cs="Times New Roman"/>
          <w:color w:val="auto"/>
          <w:sz w:val="28"/>
          <w:szCs w:val="28"/>
          <w:lang w:val="uk-UA" w:eastAsia="ru-RU" w:bidi="ar-SA"/>
        </w:rPr>
        <w:t xml:space="preserve"> Собко В.В.,</w:t>
      </w:r>
      <w:r w:rsidR="00D74415" w:rsidRPr="003F1DFB">
        <w:rPr>
          <w:rFonts w:eastAsia="Times New Roman" w:cs="Times New Roman"/>
          <w:color w:val="auto"/>
          <w:sz w:val="28"/>
          <w:szCs w:val="28"/>
          <w:lang w:val="uk-UA" w:eastAsia="ru-RU" w:bidi="ar-SA"/>
        </w:rPr>
        <w:t xml:space="preserve"> </w:t>
      </w:r>
      <w:proofErr w:type="spellStart"/>
      <w:r w:rsidRPr="003F1DFB">
        <w:rPr>
          <w:rFonts w:eastAsia="Times New Roman" w:cs="Times New Roman"/>
          <w:color w:val="auto"/>
          <w:sz w:val="28"/>
          <w:szCs w:val="28"/>
          <w:lang w:val="uk-UA" w:eastAsia="ru-RU" w:bidi="ar-SA"/>
        </w:rPr>
        <w:t>Штонда</w:t>
      </w:r>
      <w:proofErr w:type="spellEnd"/>
      <w:r w:rsidRPr="003F1DFB">
        <w:rPr>
          <w:rFonts w:eastAsia="Times New Roman" w:cs="Times New Roman"/>
          <w:color w:val="auto"/>
          <w:sz w:val="28"/>
          <w:szCs w:val="28"/>
          <w:lang w:val="uk-UA" w:eastAsia="ru-RU" w:bidi="ar-SA"/>
        </w:rPr>
        <w:t xml:space="preserve"> Т.Т. </w:t>
      </w:r>
      <w:r w:rsidR="00274E3D" w:rsidRPr="003F1DFB">
        <w:rPr>
          <w:rFonts w:eastAsia="Times New Roman" w:cs="Times New Roman"/>
          <w:color w:val="auto"/>
          <w:sz w:val="28"/>
          <w:szCs w:val="28"/>
          <w:lang w:val="uk-UA" w:eastAsia="ru-RU" w:bidi="ar-SA"/>
        </w:rPr>
        <w:t xml:space="preserve"> Слід відзначити активну участь у підготовці робіт цих учнів та їх супроводі </w:t>
      </w:r>
      <w:r w:rsidR="00B31771" w:rsidRPr="003F1DFB">
        <w:rPr>
          <w:rFonts w:eastAsia="Times New Roman" w:cs="Times New Roman"/>
          <w:color w:val="auto"/>
          <w:sz w:val="28"/>
          <w:szCs w:val="28"/>
          <w:lang w:val="uk-UA" w:eastAsia="ru-RU" w:bidi="ar-SA"/>
        </w:rPr>
        <w:t xml:space="preserve"> </w:t>
      </w:r>
      <w:proofErr w:type="spellStart"/>
      <w:r w:rsidR="00B31771" w:rsidRPr="003F1DFB">
        <w:rPr>
          <w:rFonts w:eastAsia="Times New Roman" w:cs="Times New Roman"/>
          <w:color w:val="auto"/>
          <w:sz w:val="28"/>
          <w:szCs w:val="28"/>
          <w:lang w:val="uk-UA" w:eastAsia="ru-RU" w:bidi="ar-SA"/>
        </w:rPr>
        <w:t>Родно</w:t>
      </w:r>
      <w:r w:rsidR="00274E3D" w:rsidRPr="003F1DFB">
        <w:rPr>
          <w:rFonts w:eastAsia="Times New Roman" w:cs="Times New Roman"/>
          <w:color w:val="auto"/>
          <w:sz w:val="28"/>
          <w:szCs w:val="28"/>
          <w:lang w:val="uk-UA" w:eastAsia="ru-RU" w:bidi="ar-SA"/>
        </w:rPr>
        <w:t>го</w:t>
      </w:r>
      <w:proofErr w:type="spellEnd"/>
      <w:r w:rsidR="00B31771" w:rsidRPr="003F1DFB">
        <w:rPr>
          <w:rFonts w:eastAsia="Times New Roman" w:cs="Times New Roman"/>
          <w:color w:val="auto"/>
          <w:sz w:val="28"/>
          <w:szCs w:val="28"/>
          <w:lang w:val="uk-UA" w:eastAsia="ru-RU" w:bidi="ar-SA"/>
        </w:rPr>
        <w:t xml:space="preserve"> О.В.</w:t>
      </w:r>
    </w:p>
    <w:p w:rsidR="00286CB0" w:rsidRPr="003F1DFB" w:rsidRDefault="00841F7B" w:rsidP="004C5BFD">
      <w:pPr>
        <w:ind w:right="-142" w:firstLine="426"/>
        <w:jc w:val="both"/>
        <w:rPr>
          <w:rFonts w:cs="Times New Roman"/>
          <w:sz w:val="28"/>
          <w:szCs w:val="28"/>
          <w:lang w:val="ru-RU"/>
        </w:rPr>
      </w:pPr>
      <w:r w:rsidRPr="003F1DFB">
        <w:rPr>
          <w:rFonts w:eastAsia="Times New Roman" w:cs="Times New Roman"/>
          <w:color w:val="auto"/>
          <w:sz w:val="28"/>
          <w:szCs w:val="28"/>
          <w:lang w:val="uk-UA" w:eastAsia="ru-RU" w:bidi="ar-SA"/>
        </w:rPr>
        <w:t xml:space="preserve">Велику  роль у заохоченні  дітей до вивчення  математики та  інформатики </w:t>
      </w:r>
      <w:r w:rsidR="000C1CA8" w:rsidRPr="003F1DFB">
        <w:rPr>
          <w:rFonts w:eastAsia="Times New Roman" w:cs="Times New Roman"/>
          <w:color w:val="auto"/>
          <w:sz w:val="28"/>
          <w:szCs w:val="28"/>
          <w:lang w:val="uk-UA" w:eastAsia="ru-RU" w:bidi="ar-SA"/>
        </w:rPr>
        <w:t xml:space="preserve"> відіграють</w:t>
      </w:r>
      <w:r w:rsidRPr="003F1DFB">
        <w:rPr>
          <w:rFonts w:eastAsia="Times New Roman" w:cs="Times New Roman"/>
          <w:color w:val="auto"/>
          <w:sz w:val="28"/>
          <w:szCs w:val="28"/>
          <w:lang w:val="uk-UA" w:eastAsia="ru-RU" w:bidi="ar-SA"/>
        </w:rPr>
        <w:t xml:space="preserve">  міжнародні конкурси «Кенгуру» та «</w:t>
      </w:r>
      <w:proofErr w:type="spellStart"/>
      <w:r w:rsidRPr="003F1DFB">
        <w:rPr>
          <w:rFonts w:eastAsia="Times New Roman" w:cs="Times New Roman"/>
          <w:color w:val="auto"/>
          <w:sz w:val="28"/>
          <w:szCs w:val="28"/>
          <w:lang w:val="uk-UA" w:eastAsia="ru-RU" w:bidi="ar-SA"/>
        </w:rPr>
        <w:t>Б</w:t>
      </w:r>
      <w:r w:rsidR="00286CB0" w:rsidRPr="003F1DFB">
        <w:rPr>
          <w:rFonts w:eastAsia="Times New Roman" w:cs="Times New Roman"/>
          <w:color w:val="auto"/>
          <w:sz w:val="28"/>
          <w:szCs w:val="28"/>
          <w:lang w:val="uk-UA" w:eastAsia="ru-RU" w:bidi="ar-SA"/>
        </w:rPr>
        <w:t>ебрас</w:t>
      </w:r>
      <w:proofErr w:type="spellEnd"/>
      <w:r w:rsidRPr="003F1DFB">
        <w:rPr>
          <w:rFonts w:eastAsia="Times New Roman" w:cs="Times New Roman"/>
          <w:color w:val="auto"/>
          <w:sz w:val="28"/>
          <w:szCs w:val="28"/>
          <w:lang w:val="uk-UA" w:eastAsia="ru-RU" w:bidi="ar-SA"/>
        </w:rPr>
        <w:t>».</w:t>
      </w:r>
      <w:r w:rsidR="000C1CA8" w:rsidRPr="003F1DFB">
        <w:rPr>
          <w:rFonts w:eastAsia="Times New Roman" w:cs="Times New Roman"/>
          <w:color w:val="auto"/>
          <w:sz w:val="28"/>
          <w:szCs w:val="28"/>
          <w:lang w:val="uk-UA" w:eastAsia="ru-RU" w:bidi="ar-SA"/>
        </w:rPr>
        <w:t xml:space="preserve"> </w:t>
      </w:r>
      <w:r w:rsidR="00E4547E" w:rsidRPr="003F1DFB">
        <w:rPr>
          <w:rFonts w:eastAsia="Times New Roman" w:cs="Times New Roman"/>
          <w:color w:val="auto"/>
          <w:sz w:val="28"/>
          <w:szCs w:val="28"/>
          <w:lang w:val="uk-UA" w:eastAsia="ru-RU" w:bidi="ar-SA"/>
        </w:rPr>
        <w:t>Все популярнішим стає конкурс «</w:t>
      </w:r>
      <w:proofErr w:type="spellStart"/>
      <w:r w:rsidR="00E4547E" w:rsidRPr="003F1DFB">
        <w:rPr>
          <w:rFonts w:eastAsia="Times New Roman" w:cs="Times New Roman"/>
          <w:color w:val="auto"/>
          <w:sz w:val="28"/>
          <w:szCs w:val="28"/>
          <w:lang w:val="uk-UA" w:eastAsia="ru-RU" w:bidi="ar-SA"/>
        </w:rPr>
        <w:t>Б</w:t>
      </w:r>
      <w:r w:rsidR="00286CB0" w:rsidRPr="003F1DFB">
        <w:rPr>
          <w:rFonts w:eastAsia="Times New Roman" w:cs="Times New Roman"/>
          <w:color w:val="auto"/>
          <w:sz w:val="28"/>
          <w:szCs w:val="28"/>
          <w:lang w:val="uk-UA" w:eastAsia="ru-RU" w:bidi="ar-SA"/>
        </w:rPr>
        <w:t>ебрас</w:t>
      </w:r>
      <w:proofErr w:type="spellEnd"/>
      <w:r w:rsidR="00E4547E" w:rsidRPr="003F1DFB">
        <w:rPr>
          <w:rFonts w:eastAsia="Times New Roman" w:cs="Times New Roman"/>
          <w:color w:val="auto"/>
          <w:sz w:val="28"/>
          <w:szCs w:val="28"/>
          <w:lang w:val="uk-UA" w:eastAsia="ru-RU" w:bidi="ar-SA"/>
        </w:rPr>
        <w:t xml:space="preserve">», до якого вчителі Вовк Т.В., </w:t>
      </w:r>
      <w:proofErr w:type="spellStart"/>
      <w:r w:rsidR="00E4547E" w:rsidRPr="003F1DFB">
        <w:rPr>
          <w:rFonts w:cs="Times New Roman"/>
          <w:sz w:val="28"/>
          <w:szCs w:val="28"/>
          <w:lang w:val="uk-UA"/>
        </w:rPr>
        <w:t>Яковець</w:t>
      </w:r>
      <w:proofErr w:type="spellEnd"/>
      <w:r w:rsidR="00E4547E" w:rsidRPr="003F1DFB">
        <w:rPr>
          <w:rFonts w:cs="Times New Roman"/>
          <w:sz w:val="28"/>
          <w:szCs w:val="28"/>
          <w:lang w:val="uk-UA"/>
        </w:rPr>
        <w:t xml:space="preserve">  М.В., Терещенко К.Ю.</w:t>
      </w:r>
      <w:r w:rsidR="00E4547E" w:rsidRPr="003F1DFB">
        <w:rPr>
          <w:rFonts w:eastAsia="Times New Roman" w:cs="Times New Roman"/>
          <w:color w:val="auto"/>
          <w:sz w:val="28"/>
          <w:szCs w:val="28"/>
          <w:lang w:val="uk-UA" w:eastAsia="ru-RU" w:bidi="ar-SA"/>
        </w:rPr>
        <w:t xml:space="preserve"> </w:t>
      </w:r>
      <w:r w:rsidR="00286CB0" w:rsidRPr="003F1DFB">
        <w:rPr>
          <w:rFonts w:eastAsia="Times New Roman" w:cs="Times New Roman"/>
          <w:color w:val="auto"/>
          <w:sz w:val="28"/>
          <w:szCs w:val="28"/>
          <w:lang w:val="uk-UA" w:eastAsia="ru-RU" w:bidi="ar-SA"/>
        </w:rPr>
        <w:t xml:space="preserve">залучили </w:t>
      </w:r>
      <w:r w:rsidR="00286CB0" w:rsidRPr="003F1DFB">
        <w:rPr>
          <w:rFonts w:cs="Times New Roman"/>
          <w:sz w:val="28"/>
          <w:szCs w:val="28"/>
          <w:lang w:val="uk-UA"/>
        </w:rPr>
        <w:t>97 учнів, з яких 69 учнів, тобто  71%  всіх учасників отримали  відмінний  та  добрий  результат.</w:t>
      </w:r>
    </w:p>
    <w:p w:rsidR="00286CB0" w:rsidRPr="003F1DFB" w:rsidRDefault="00286CB0" w:rsidP="004C5BFD">
      <w:pPr>
        <w:jc w:val="both"/>
        <w:rPr>
          <w:rFonts w:cs="Times New Roman"/>
          <w:sz w:val="28"/>
          <w:szCs w:val="28"/>
          <w:lang w:val="uk-UA"/>
        </w:rPr>
      </w:pPr>
      <w:r w:rsidRPr="003F1DFB">
        <w:rPr>
          <w:rFonts w:cs="Times New Roman"/>
          <w:sz w:val="28"/>
          <w:szCs w:val="28"/>
          <w:lang w:val="ru-RU"/>
        </w:rPr>
        <w:t xml:space="preserve">     </w:t>
      </w:r>
      <w:r w:rsidR="00E4547E" w:rsidRPr="003F1DFB">
        <w:rPr>
          <w:rFonts w:cs="Times New Roman"/>
          <w:sz w:val="28"/>
          <w:szCs w:val="28"/>
          <w:lang w:val="ru-RU"/>
        </w:rPr>
        <w:t xml:space="preserve">У </w:t>
      </w:r>
      <w:proofErr w:type="spellStart"/>
      <w:proofErr w:type="gramStart"/>
      <w:r w:rsidR="00E4547E" w:rsidRPr="003F1DFB">
        <w:rPr>
          <w:rFonts w:cs="Times New Roman"/>
          <w:sz w:val="28"/>
          <w:szCs w:val="28"/>
          <w:lang w:val="ru-RU"/>
        </w:rPr>
        <w:t>міжнародному</w:t>
      </w:r>
      <w:proofErr w:type="spellEnd"/>
      <w:r w:rsidR="00E4547E" w:rsidRPr="003F1DFB">
        <w:rPr>
          <w:rFonts w:cs="Times New Roman"/>
          <w:sz w:val="28"/>
          <w:szCs w:val="28"/>
          <w:lang w:val="ru-RU"/>
        </w:rPr>
        <w:t xml:space="preserve">  </w:t>
      </w:r>
      <w:proofErr w:type="spellStart"/>
      <w:r w:rsidR="00E4547E" w:rsidRPr="003F1DFB">
        <w:rPr>
          <w:rFonts w:cs="Times New Roman"/>
          <w:sz w:val="28"/>
          <w:szCs w:val="28"/>
          <w:lang w:val="ru-RU"/>
        </w:rPr>
        <w:t>математичному</w:t>
      </w:r>
      <w:proofErr w:type="spellEnd"/>
      <w:proofErr w:type="gramEnd"/>
      <w:r w:rsidR="00E4547E" w:rsidRPr="003F1DFB">
        <w:rPr>
          <w:rFonts w:cs="Times New Roman"/>
          <w:sz w:val="28"/>
          <w:szCs w:val="28"/>
          <w:lang w:val="ru-RU"/>
        </w:rPr>
        <w:t xml:space="preserve">  </w:t>
      </w:r>
      <w:proofErr w:type="spellStart"/>
      <w:r w:rsidR="00E4547E" w:rsidRPr="003F1DFB">
        <w:rPr>
          <w:rFonts w:cs="Times New Roman"/>
          <w:sz w:val="28"/>
          <w:szCs w:val="28"/>
          <w:lang w:val="ru-RU"/>
        </w:rPr>
        <w:t>конкурсі</w:t>
      </w:r>
      <w:proofErr w:type="spellEnd"/>
      <w:r w:rsidR="00E4547E" w:rsidRPr="003F1DFB">
        <w:rPr>
          <w:rFonts w:cs="Times New Roman"/>
          <w:sz w:val="28"/>
          <w:szCs w:val="28"/>
          <w:lang w:val="ru-RU"/>
        </w:rPr>
        <w:t xml:space="preserve"> «КЕНГУРУ»  брали </w:t>
      </w:r>
      <w:r w:rsidRPr="003F1DFB">
        <w:rPr>
          <w:rFonts w:cs="Times New Roman"/>
          <w:sz w:val="28"/>
          <w:szCs w:val="28"/>
          <w:lang w:val="uk-UA"/>
        </w:rPr>
        <w:t>465  учнів, з  яких 305 учнів, тобто 66%  всіх учасників отримали  відмінний  та  добрий  результат.</w:t>
      </w:r>
    </w:p>
    <w:p w:rsidR="00286CB0" w:rsidRPr="003F1DFB" w:rsidRDefault="00286CB0" w:rsidP="004C5BFD">
      <w:pPr>
        <w:ind w:firstLine="426"/>
        <w:jc w:val="both"/>
        <w:rPr>
          <w:rFonts w:cs="Times New Roman"/>
          <w:sz w:val="28"/>
          <w:szCs w:val="28"/>
          <w:lang w:val="uk-UA"/>
        </w:rPr>
      </w:pPr>
      <w:r w:rsidRPr="003F1DFB">
        <w:rPr>
          <w:rFonts w:cs="Times New Roman"/>
          <w:bCs/>
          <w:iCs/>
          <w:sz w:val="28"/>
          <w:szCs w:val="28"/>
          <w:lang w:val="uk-UA"/>
        </w:rPr>
        <w:t xml:space="preserve"> </w:t>
      </w:r>
      <w:r w:rsidRPr="003F1DFB">
        <w:rPr>
          <w:rFonts w:cs="Times New Roman"/>
          <w:sz w:val="28"/>
          <w:szCs w:val="28"/>
          <w:lang w:val="uk-UA"/>
        </w:rPr>
        <w:t xml:space="preserve">Вчителі  інформатики  проводять  велику  роботу по пропаганді  ІКТ  технологій.  </w:t>
      </w:r>
      <w:r w:rsidRPr="003F1DFB">
        <w:rPr>
          <w:rFonts w:cs="Times New Roman"/>
          <w:iCs/>
          <w:sz w:val="28"/>
          <w:szCs w:val="28"/>
          <w:lang w:val="uk-UA"/>
        </w:rPr>
        <w:t>В рамках Міжнародного тижня з інформатики  (5.12.201</w:t>
      </w:r>
      <w:r w:rsidRPr="003F1DFB">
        <w:rPr>
          <w:rFonts w:cs="Times New Roman"/>
          <w:iCs/>
          <w:sz w:val="28"/>
          <w:szCs w:val="28"/>
          <w:lang w:val="ru-RU"/>
        </w:rPr>
        <w:t>6</w:t>
      </w:r>
      <w:r w:rsidRPr="003F1DFB">
        <w:rPr>
          <w:rFonts w:cs="Times New Roman"/>
          <w:iCs/>
          <w:sz w:val="28"/>
          <w:szCs w:val="28"/>
          <w:lang w:val="uk-UA"/>
        </w:rPr>
        <w:t xml:space="preserve"> – 11.12.2016)   в гімназії вперше пройшли уроки "Година коду" для учнів 1(5)-х-7(11)  класів.</w:t>
      </w:r>
      <w:r w:rsidRPr="003F1DFB">
        <w:rPr>
          <w:rFonts w:cs="Times New Roman"/>
          <w:sz w:val="28"/>
          <w:szCs w:val="28"/>
          <w:lang w:val="uk-UA"/>
        </w:rPr>
        <w:t xml:space="preserve"> </w:t>
      </w:r>
    </w:p>
    <w:p w:rsidR="00974C2B" w:rsidRPr="003F1DFB" w:rsidRDefault="00974C2B" w:rsidP="004C5BFD">
      <w:pPr>
        <w:pStyle w:val="a3"/>
        <w:spacing w:before="0" w:beforeAutospacing="0" w:after="0" w:afterAutospacing="0"/>
        <w:ind w:firstLine="540"/>
        <w:jc w:val="both"/>
        <w:rPr>
          <w:sz w:val="28"/>
          <w:szCs w:val="28"/>
        </w:rPr>
      </w:pPr>
      <w:r w:rsidRPr="003F1DFB">
        <w:rPr>
          <w:sz w:val="28"/>
          <w:szCs w:val="28"/>
        </w:rPr>
        <w:t>3-4 березня 2017 року у м. Дніпро відповідно до плану реалізації міжнародного україно-естонського освітнього проекту «</w:t>
      </w:r>
      <w:proofErr w:type="spellStart"/>
      <w:r w:rsidRPr="003F1DFB">
        <w:rPr>
          <w:sz w:val="28"/>
          <w:szCs w:val="28"/>
        </w:rPr>
        <w:t>Міксіке</w:t>
      </w:r>
      <w:proofErr w:type="spellEnd"/>
      <w:r w:rsidRPr="003F1DFB">
        <w:rPr>
          <w:sz w:val="28"/>
          <w:szCs w:val="28"/>
        </w:rPr>
        <w:t xml:space="preserve"> в Україні» у 2016-2017 н. р. відбувся Національний фінал змагань з усного математичного рахунку «Прангліміне-2017», де п’ятеро </w:t>
      </w:r>
      <w:r w:rsidR="00E624D6" w:rsidRPr="003F1DFB">
        <w:rPr>
          <w:sz w:val="28"/>
          <w:szCs w:val="28"/>
        </w:rPr>
        <w:t xml:space="preserve"> учнів гімназії</w:t>
      </w:r>
      <w:r w:rsidRPr="003F1DFB">
        <w:rPr>
          <w:sz w:val="28"/>
          <w:szCs w:val="28"/>
        </w:rPr>
        <w:t xml:space="preserve"> вибороли право участі у Національному фіналі. Команда гімназії у  Першому командному турнірі з </w:t>
      </w:r>
      <w:proofErr w:type="spellStart"/>
      <w:r w:rsidRPr="003F1DFB">
        <w:rPr>
          <w:sz w:val="28"/>
          <w:szCs w:val="28"/>
        </w:rPr>
        <w:t>Прангліміне</w:t>
      </w:r>
      <w:proofErr w:type="spellEnd"/>
      <w:r w:rsidRPr="003F1DFB">
        <w:rPr>
          <w:sz w:val="28"/>
          <w:szCs w:val="28"/>
        </w:rPr>
        <w:t xml:space="preserve"> (березень-травень 2017) посіла ІІ місце в Україні серед 101 команд учасників (тренер Вовк Т.В.).    </w:t>
      </w:r>
    </w:p>
    <w:p w:rsidR="00A12DBD" w:rsidRPr="003F1DFB" w:rsidRDefault="006351BD" w:rsidP="004C5BFD">
      <w:pPr>
        <w:jc w:val="both"/>
        <w:rPr>
          <w:rFonts w:cs="Times New Roman"/>
          <w:sz w:val="28"/>
          <w:szCs w:val="28"/>
          <w:lang w:val="uk-UA"/>
        </w:rPr>
      </w:pPr>
      <w:r w:rsidRPr="003F1DFB">
        <w:rPr>
          <w:rFonts w:cs="Times New Roman"/>
          <w:sz w:val="28"/>
          <w:szCs w:val="28"/>
          <w:lang w:val="uk-UA"/>
        </w:rPr>
        <w:t xml:space="preserve">    </w:t>
      </w:r>
      <w:r w:rsidR="0095662C" w:rsidRPr="003F1DFB">
        <w:rPr>
          <w:rFonts w:eastAsia="Times New Roman" w:cs="Times New Roman"/>
          <w:color w:val="auto"/>
          <w:sz w:val="28"/>
          <w:szCs w:val="28"/>
          <w:lang w:val="uk-UA" w:eastAsia="ru-RU" w:bidi="ar-SA"/>
        </w:rPr>
        <w:t xml:space="preserve">Слід відзначити наполегливу працю вчителя предмету «Захист Вітчизни» Кабанова М.В. по вихованню свідомої особистості, патріота своєї держави, громадянина. </w:t>
      </w:r>
      <w:r w:rsidR="00A12DBD" w:rsidRPr="003F1DFB">
        <w:rPr>
          <w:rFonts w:eastAsia="Times New Roman" w:cs="Times New Roman"/>
          <w:color w:val="auto"/>
          <w:sz w:val="28"/>
          <w:szCs w:val="28"/>
          <w:lang w:val="uk-UA" w:eastAsia="ru-RU" w:bidi="ar-SA"/>
        </w:rPr>
        <w:t xml:space="preserve">Впродовж року було організовано </w:t>
      </w:r>
      <w:r w:rsidR="00A12DBD" w:rsidRPr="003F1DFB">
        <w:rPr>
          <w:rFonts w:cs="Times New Roman"/>
          <w:sz w:val="28"/>
          <w:szCs w:val="28"/>
          <w:lang w:val="uk-UA"/>
        </w:rPr>
        <w:t xml:space="preserve"> проводить бесіди щодо поведінки з небезпечними знахідками,   організовує зустрічі з викладачами військової кафедри ДНГУ, старшим офіцером відділу комплектування Індустріального районного військового комісаріату капітаном Виноградовим Р.Е., з  офіцером  Індустріального районного військового комісаріату капітаном Безуглим Сергієм Віталійовичем, який виконує обов'язки військової служби в зоні АТО.  </w:t>
      </w:r>
      <w:r w:rsidR="004216CF" w:rsidRPr="003F1DFB">
        <w:rPr>
          <w:rFonts w:cs="Times New Roman"/>
          <w:sz w:val="28"/>
          <w:szCs w:val="28"/>
          <w:lang w:val="uk-UA"/>
        </w:rPr>
        <w:t>П</w:t>
      </w:r>
      <w:r w:rsidR="00A12DBD" w:rsidRPr="003F1DFB">
        <w:rPr>
          <w:rFonts w:cs="Times New Roman"/>
          <w:sz w:val="28"/>
          <w:szCs w:val="28"/>
          <w:lang w:val="uk-UA"/>
        </w:rPr>
        <w:t xml:space="preserve">роводить  змагання з кульової </w:t>
      </w:r>
      <w:r w:rsidR="00A12DBD" w:rsidRPr="003F1DFB">
        <w:rPr>
          <w:rFonts w:cs="Times New Roman"/>
          <w:sz w:val="28"/>
          <w:szCs w:val="28"/>
          <w:lang w:val="uk-UA"/>
        </w:rPr>
        <w:lastRenderedPageBreak/>
        <w:t>стрільби серед хлопців,  які займаються в гуртку "Юний стрілець". Результативним був виступ команди гімназії на районних змаганнях з військово-прикладних видів спорту, де учні посіли 1 місце у змаганнях з підтягування.</w:t>
      </w:r>
    </w:p>
    <w:p w:rsidR="00A12DBD" w:rsidRPr="003F1DFB" w:rsidRDefault="00A12DBD" w:rsidP="004C5BFD">
      <w:pPr>
        <w:ind w:firstLine="426"/>
        <w:jc w:val="both"/>
        <w:rPr>
          <w:rFonts w:cs="Times New Roman"/>
          <w:sz w:val="28"/>
          <w:szCs w:val="28"/>
          <w:lang w:val="uk-UA"/>
        </w:rPr>
      </w:pPr>
      <w:r w:rsidRPr="003F1DFB">
        <w:rPr>
          <w:rFonts w:cs="Times New Roman"/>
          <w:sz w:val="28"/>
          <w:szCs w:val="28"/>
          <w:lang w:val="uk-UA"/>
        </w:rPr>
        <w:t>13 жовтня у гімназії відбувся районний захід, присвячений Дню захисника України. На святі були присутні: воїни АТО, лікарі, волонтери, керівництво Індустріальної районної  у місті ради, директори  навчальних закладів району, учні гімназії, вчителі, батьки.</w:t>
      </w:r>
    </w:p>
    <w:p w:rsidR="007C35D8" w:rsidRPr="003F1DFB" w:rsidRDefault="007C35D8" w:rsidP="004C5BFD">
      <w:pPr>
        <w:pStyle w:val="a3"/>
        <w:spacing w:before="0" w:beforeAutospacing="0" w:after="0" w:afterAutospacing="0"/>
        <w:ind w:right="-141" w:firstLine="567"/>
        <w:jc w:val="both"/>
        <w:rPr>
          <w:sz w:val="28"/>
          <w:szCs w:val="28"/>
        </w:rPr>
      </w:pPr>
      <w:r w:rsidRPr="003F1DFB">
        <w:rPr>
          <w:sz w:val="28"/>
          <w:szCs w:val="28"/>
        </w:rPr>
        <w:t xml:space="preserve">Продовжувалася робота </w:t>
      </w:r>
      <w:r w:rsidR="00F57DE4" w:rsidRPr="003F1DFB">
        <w:rPr>
          <w:sz w:val="28"/>
          <w:szCs w:val="28"/>
        </w:rPr>
        <w:t>вчителя</w:t>
      </w:r>
      <w:r w:rsidRPr="003F1DFB">
        <w:rPr>
          <w:sz w:val="28"/>
          <w:szCs w:val="28"/>
        </w:rPr>
        <w:t xml:space="preserve"> по наповненню експозиції </w:t>
      </w:r>
      <w:r w:rsidR="00E940D9" w:rsidRPr="003F1DFB">
        <w:rPr>
          <w:sz w:val="28"/>
          <w:szCs w:val="28"/>
        </w:rPr>
        <w:t>постійно-</w:t>
      </w:r>
      <w:r w:rsidRPr="003F1DFB">
        <w:rPr>
          <w:sz w:val="28"/>
          <w:szCs w:val="28"/>
        </w:rPr>
        <w:t xml:space="preserve">діючої виставки </w:t>
      </w:r>
      <w:r w:rsidR="00E940D9" w:rsidRPr="003F1DFB">
        <w:rPr>
          <w:sz w:val="28"/>
          <w:szCs w:val="28"/>
        </w:rPr>
        <w:t>«</w:t>
      </w:r>
      <w:r w:rsidRPr="003F1DFB">
        <w:rPr>
          <w:sz w:val="28"/>
          <w:szCs w:val="28"/>
        </w:rPr>
        <w:t>Героїчне минуле українського воїнства</w:t>
      </w:r>
      <w:r w:rsidR="00E940D9" w:rsidRPr="003F1DFB">
        <w:rPr>
          <w:sz w:val="28"/>
          <w:szCs w:val="28"/>
        </w:rPr>
        <w:t>:</w:t>
      </w:r>
      <w:r w:rsidRPr="003F1DFB">
        <w:rPr>
          <w:sz w:val="28"/>
          <w:szCs w:val="28"/>
        </w:rPr>
        <w:t xml:space="preserve"> від козацьких часів до сьогодення</w:t>
      </w:r>
      <w:r w:rsidR="00F57DE4" w:rsidRPr="003F1DFB">
        <w:rPr>
          <w:sz w:val="28"/>
          <w:szCs w:val="28"/>
        </w:rPr>
        <w:t>»</w:t>
      </w:r>
      <w:r w:rsidRPr="003F1DFB">
        <w:rPr>
          <w:sz w:val="28"/>
          <w:szCs w:val="28"/>
        </w:rPr>
        <w:t xml:space="preserve"> в кабінеті предмета Захист Вітчизни.</w:t>
      </w:r>
    </w:p>
    <w:p w:rsidR="001D0E79" w:rsidRPr="003F1DFB" w:rsidRDefault="00236282" w:rsidP="004C5BFD">
      <w:pPr>
        <w:ind w:firstLine="426"/>
        <w:jc w:val="both"/>
        <w:rPr>
          <w:rFonts w:cs="Times New Roman"/>
          <w:sz w:val="28"/>
          <w:szCs w:val="28"/>
          <w:lang w:val="uk-UA"/>
        </w:rPr>
      </w:pPr>
      <w:r w:rsidRPr="003F1DFB">
        <w:rPr>
          <w:rFonts w:eastAsia="Times New Roman" w:cs="Times New Roman"/>
          <w:color w:val="auto"/>
          <w:sz w:val="28"/>
          <w:szCs w:val="28"/>
          <w:lang w:val="uk-UA" w:eastAsia="ru-RU" w:bidi="ar-SA"/>
        </w:rPr>
        <w:t>В</w:t>
      </w:r>
      <w:r w:rsidR="00B30CCD" w:rsidRPr="003F1DFB">
        <w:rPr>
          <w:rFonts w:eastAsia="Times New Roman" w:cs="Times New Roman"/>
          <w:color w:val="auto"/>
          <w:sz w:val="28"/>
          <w:szCs w:val="28"/>
          <w:lang w:val="uk-UA" w:eastAsia="ru-RU" w:bidi="ar-SA"/>
        </w:rPr>
        <w:t xml:space="preserve">агомим є внесок у  формування фізично розвиненої особистості та здорового способу життя вчителів фізичної культури  </w:t>
      </w:r>
      <w:proofErr w:type="spellStart"/>
      <w:r w:rsidR="00B30CCD" w:rsidRPr="003F1DFB">
        <w:rPr>
          <w:rFonts w:eastAsia="Times New Roman" w:cs="Times New Roman"/>
          <w:color w:val="auto"/>
          <w:sz w:val="28"/>
          <w:szCs w:val="28"/>
          <w:lang w:val="uk-UA" w:eastAsia="ru-RU" w:bidi="ar-SA"/>
        </w:rPr>
        <w:t>Порубая</w:t>
      </w:r>
      <w:proofErr w:type="spellEnd"/>
      <w:r w:rsidR="00B30CCD" w:rsidRPr="003F1DFB">
        <w:rPr>
          <w:rFonts w:eastAsia="Times New Roman" w:cs="Times New Roman"/>
          <w:color w:val="auto"/>
          <w:sz w:val="28"/>
          <w:szCs w:val="28"/>
          <w:lang w:val="uk-UA" w:eastAsia="ru-RU" w:bidi="ar-SA"/>
        </w:rPr>
        <w:t xml:space="preserve"> С.В. </w:t>
      </w:r>
      <w:r w:rsidR="00ED0FEB" w:rsidRPr="003F1DFB">
        <w:rPr>
          <w:rFonts w:eastAsia="Times New Roman" w:cs="Times New Roman"/>
          <w:color w:val="auto"/>
          <w:sz w:val="28"/>
          <w:szCs w:val="28"/>
          <w:lang w:val="uk-UA" w:eastAsia="ru-RU" w:bidi="ar-SA"/>
        </w:rPr>
        <w:t xml:space="preserve">та </w:t>
      </w:r>
      <w:proofErr w:type="spellStart"/>
      <w:r w:rsidR="00ED0FEB" w:rsidRPr="003F1DFB">
        <w:rPr>
          <w:rFonts w:eastAsia="Times New Roman" w:cs="Times New Roman"/>
          <w:color w:val="auto"/>
          <w:sz w:val="28"/>
          <w:szCs w:val="28"/>
          <w:lang w:val="uk-UA" w:eastAsia="ru-RU" w:bidi="ar-SA"/>
        </w:rPr>
        <w:t>Голубничого</w:t>
      </w:r>
      <w:proofErr w:type="spellEnd"/>
      <w:r w:rsidR="00ED0FEB" w:rsidRPr="003F1DFB">
        <w:rPr>
          <w:rFonts w:eastAsia="Times New Roman" w:cs="Times New Roman"/>
          <w:color w:val="auto"/>
          <w:sz w:val="28"/>
          <w:szCs w:val="28"/>
          <w:lang w:val="uk-UA" w:eastAsia="ru-RU" w:bidi="ar-SA"/>
        </w:rPr>
        <w:t xml:space="preserve"> Д.Ю.  </w:t>
      </w:r>
      <w:r w:rsidR="00E940D9" w:rsidRPr="003F1DFB">
        <w:rPr>
          <w:rFonts w:eastAsia="Times New Roman" w:cs="Times New Roman"/>
          <w:color w:val="auto"/>
          <w:sz w:val="28"/>
          <w:szCs w:val="28"/>
          <w:lang w:val="uk-UA" w:eastAsia="ru-RU" w:bidi="ar-SA"/>
        </w:rPr>
        <w:t xml:space="preserve"> </w:t>
      </w:r>
      <w:r w:rsidRPr="003F1DFB">
        <w:rPr>
          <w:rFonts w:eastAsia="Times New Roman" w:cs="Times New Roman"/>
          <w:color w:val="auto"/>
          <w:sz w:val="28"/>
          <w:szCs w:val="28"/>
          <w:lang w:val="uk-UA" w:eastAsia="ru-RU" w:bidi="ar-SA"/>
        </w:rPr>
        <w:t xml:space="preserve">Під їх керівництвом </w:t>
      </w:r>
      <w:r w:rsidR="00ED0FEB" w:rsidRPr="003F1DFB">
        <w:rPr>
          <w:rFonts w:cs="Times New Roman"/>
          <w:sz w:val="28"/>
          <w:szCs w:val="28"/>
          <w:lang w:val="uk-UA"/>
        </w:rPr>
        <w:t xml:space="preserve"> </w:t>
      </w:r>
      <w:r w:rsidR="001D0E79" w:rsidRPr="003F1DFB">
        <w:rPr>
          <w:rFonts w:cs="Times New Roman"/>
          <w:sz w:val="28"/>
          <w:szCs w:val="28"/>
          <w:lang w:val="uk-UA"/>
        </w:rPr>
        <w:t xml:space="preserve">команда дівчат  посіла друге місце у відбірковому турі з баскетболу  «Ігри Дніпра», команда хлопців - третє місце у відбірковому турі з </w:t>
      </w:r>
      <w:proofErr w:type="spellStart"/>
      <w:r w:rsidR="001D0E79" w:rsidRPr="003F1DFB">
        <w:rPr>
          <w:rFonts w:cs="Times New Roman"/>
          <w:sz w:val="28"/>
          <w:szCs w:val="28"/>
          <w:lang w:val="uk-UA"/>
        </w:rPr>
        <w:t>стрітболу</w:t>
      </w:r>
      <w:proofErr w:type="spellEnd"/>
      <w:r w:rsidR="001D0E79" w:rsidRPr="003F1DFB">
        <w:rPr>
          <w:rFonts w:cs="Times New Roman"/>
          <w:sz w:val="28"/>
          <w:szCs w:val="28"/>
          <w:lang w:val="uk-UA"/>
        </w:rPr>
        <w:t xml:space="preserve"> «Ігри Дніпра», трете місце у міських змаганнях з гірського туризму, друге місце у туристичному багатоборстві.</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       Виховна робота гімназії спланована відповідно до вимог нормативних</w:t>
      </w:r>
      <w:r w:rsidRPr="003F1DFB">
        <w:rPr>
          <w:rFonts w:cs="Times New Roman"/>
          <w:sz w:val="28"/>
          <w:szCs w:val="28"/>
          <w:lang w:val="uk-UA"/>
        </w:rPr>
        <w:br/>
        <w:t>документів і здійснюється у рамках реалізації Концепції національно-</w:t>
      </w:r>
      <w:r w:rsidRPr="003F1DFB">
        <w:rPr>
          <w:rFonts w:cs="Times New Roman"/>
          <w:sz w:val="28"/>
          <w:szCs w:val="28"/>
          <w:lang w:val="uk-UA"/>
        </w:rPr>
        <w:br/>
        <w:t>патріотичного виховання, з використанням принципів сталого розвитку,</w:t>
      </w:r>
      <w:r w:rsidRPr="003F1DFB">
        <w:rPr>
          <w:rFonts w:cs="Times New Roman"/>
          <w:sz w:val="28"/>
          <w:szCs w:val="28"/>
          <w:lang w:val="uk-UA"/>
        </w:rPr>
        <w:br/>
        <w:t>відповідно до таких напрямків:</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національно-патріотичне виховання; </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превентивне виховання; </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фізичне виховання; художньо-естетичне виховання;</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розвиток знань, світогляду, екологічних умінь, навичок і культури засобами натуралістичної роботи;</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підготовка підростаючого покоління до дорослого, сімейного життя;</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професійна орієнтація та </w:t>
      </w:r>
      <w:proofErr w:type="spellStart"/>
      <w:r w:rsidRPr="003F1DFB">
        <w:rPr>
          <w:rFonts w:cs="Times New Roman"/>
          <w:sz w:val="28"/>
          <w:szCs w:val="28"/>
          <w:lang w:val="uk-UA"/>
        </w:rPr>
        <w:t>допрофільна</w:t>
      </w:r>
      <w:proofErr w:type="spellEnd"/>
      <w:r w:rsidRPr="003F1DFB">
        <w:rPr>
          <w:rFonts w:cs="Times New Roman"/>
          <w:sz w:val="28"/>
          <w:szCs w:val="28"/>
          <w:lang w:val="uk-UA"/>
        </w:rPr>
        <w:t xml:space="preserve"> підготовка.</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    З метою створення сприятливих умов для вільного розвитку особистості учнів гімназії № 3, аналізу залучення гімназистів до різноманітних видів творчої діяльності, аналізу роботи колективу для подальшого корегування та усуненню недоліків протягом  2016-2017 </w:t>
      </w:r>
      <w:proofErr w:type="spellStart"/>
      <w:r w:rsidRPr="003F1DFB">
        <w:rPr>
          <w:rFonts w:cs="Times New Roman"/>
          <w:sz w:val="28"/>
          <w:szCs w:val="28"/>
          <w:lang w:val="uk-UA"/>
        </w:rPr>
        <w:t>н.р</w:t>
      </w:r>
      <w:proofErr w:type="spellEnd"/>
      <w:r w:rsidRPr="003F1DFB">
        <w:rPr>
          <w:rFonts w:cs="Times New Roman"/>
          <w:sz w:val="28"/>
          <w:szCs w:val="28"/>
          <w:lang w:val="uk-UA"/>
        </w:rPr>
        <w:t>. заступником директора з навчально-виховної роботи Рудою Р.В. здійснювався контроль діяльності педколективу з питань:</w:t>
      </w:r>
    </w:p>
    <w:p w:rsidR="00250615" w:rsidRPr="003F1DFB" w:rsidRDefault="00250615" w:rsidP="004C5BFD">
      <w:pPr>
        <w:keepNext/>
        <w:keepLines/>
        <w:widowControl/>
        <w:numPr>
          <w:ilvl w:val="0"/>
          <w:numId w:val="32"/>
        </w:numPr>
        <w:suppressLineNumbers/>
        <w:shd w:val="clear" w:color="auto" w:fill="FFFFFF"/>
        <w:tabs>
          <w:tab w:val="left" w:pos="284"/>
        </w:tabs>
        <w:ind w:left="0" w:firstLine="284"/>
        <w:contextualSpacing/>
        <w:jc w:val="both"/>
        <w:rPr>
          <w:rFonts w:cs="Times New Roman"/>
          <w:sz w:val="28"/>
          <w:szCs w:val="28"/>
          <w:lang w:val="uk-UA"/>
        </w:rPr>
      </w:pPr>
      <w:r w:rsidRPr="003F1DFB">
        <w:rPr>
          <w:rFonts w:cs="Times New Roman"/>
          <w:sz w:val="28"/>
          <w:szCs w:val="28"/>
          <w:lang w:val="uk-UA"/>
        </w:rPr>
        <w:t>Планування класними керівниками виховної роботи класів з урахуванням урізноманітнення видів творчої діяльності учнів  (через  проведення класних КТС).</w:t>
      </w:r>
    </w:p>
    <w:p w:rsidR="00250615" w:rsidRPr="003F1DFB" w:rsidRDefault="00250615" w:rsidP="004C5BFD">
      <w:pPr>
        <w:keepNext/>
        <w:keepLines/>
        <w:widowControl/>
        <w:numPr>
          <w:ilvl w:val="0"/>
          <w:numId w:val="32"/>
        </w:numPr>
        <w:suppressLineNumbers/>
        <w:shd w:val="clear" w:color="auto" w:fill="FFFFFF"/>
        <w:tabs>
          <w:tab w:val="left" w:pos="284"/>
        </w:tabs>
        <w:ind w:left="0" w:firstLine="284"/>
        <w:contextualSpacing/>
        <w:jc w:val="both"/>
        <w:rPr>
          <w:rFonts w:cs="Times New Roman"/>
          <w:sz w:val="28"/>
          <w:szCs w:val="28"/>
          <w:lang w:val="ru-RU"/>
        </w:rPr>
      </w:pPr>
      <w:r w:rsidRPr="003F1DFB">
        <w:rPr>
          <w:rFonts w:cs="Times New Roman"/>
          <w:sz w:val="28"/>
          <w:szCs w:val="28"/>
          <w:lang w:val="ru-RU"/>
        </w:rPr>
        <w:t xml:space="preserve">Участь </w:t>
      </w:r>
      <w:proofErr w:type="spellStart"/>
      <w:r w:rsidRPr="003F1DFB">
        <w:rPr>
          <w:rFonts w:cs="Times New Roman"/>
          <w:sz w:val="28"/>
          <w:szCs w:val="28"/>
          <w:lang w:val="ru-RU"/>
        </w:rPr>
        <w:t>класних</w:t>
      </w:r>
      <w:proofErr w:type="spellEnd"/>
      <w:r w:rsidRPr="003F1DFB">
        <w:rPr>
          <w:rFonts w:cs="Times New Roman"/>
          <w:sz w:val="28"/>
          <w:szCs w:val="28"/>
          <w:lang w:val="ru-RU"/>
        </w:rPr>
        <w:t xml:space="preserve"> </w:t>
      </w:r>
      <w:proofErr w:type="spellStart"/>
      <w:r w:rsidRPr="003F1DFB">
        <w:rPr>
          <w:rFonts w:cs="Times New Roman"/>
          <w:sz w:val="28"/>
          <w:szCs w:val="28"/>
          <w:lang w:val="ru-RU"/>
        </w:rPr>
        <w:t>колективів</w:t>
      </w:r>
      <w:proofErr w:type="spellEnd"/>
      <w:r w:rsidRPr="003F1DFB">
        <w:rPr>
          <w:rFonts w:cs="Times New Roman"/>
          <w:sz w:val="28"/>
          <w:szCs w:val="28"/>
          <w:lang w:val="ru-RU"/>
        </w:rPr>
        <w:t xml:space="preserve"> у </w:t>
      </w:r>
      <w:proofErr w:type="spellStart"/>
      <w:r w:rsidRPr="003F1DFB">
        <w:rPr>
          <w:rFonts w:cs="Times New Roman"/>
          <w:sz w:val="28"/>
          <w:szCs w:val="28"/>
          <w:lang w:val="ru-RU"/>
        </w:rPr>
        <w:t>загальношкільних</w:t>
      </w:r>
      <w:proofErr w:type="spellEnd"/>
      <w:r w:rsidRPr="003F1DFB">
        <w:rPr>
          <w:rFonts w:cs="Times New Roman"/>
          <w:sz w:val="28"/>
          <w:szCs w:val="28"/>
          <w:lang w:val="ru-RU"/>
        </w:rPr>
        <w:t xml:space="preserve"> заходах (через </w:t>
      </w:r>
      <w:proofErr w:type="spellStart"/>
      <w:r w:rsidRPr="003F1DFB">
        <w:rPr>
          <w:rFonts w:cs="Times New Roman"/>
          <w:sz w:val="28"/>
          <w:szCs w:val="28"/>
          <w:lang w:val="ru-RU"/>
        </w:rPr>
        <w:t>керування</w:t>
      </w:r>
      <w:proofErr w:type="spellEnd"/>
      <w:r w:rsidRPr="003F1DFB">
        <w:rPr>
          <w:rFonts w:cs="Times New Roman"/>
          <w:sz w:val="28"/>
          <w:szCs w:val="28"/>
          <w:lang w:val="ru-RU"/>
        </w:rPr>
        <w:t xml:space="preserve"> педагогами).</w:t>
      </w:r>
    </w:p>
    <w:p w:rsidR="00250615" w:rsidRPr="003F1DFB" w:rsidRDefault="00250615" w:rsidP="004C5BFD">
      <w:pPr>
        <w:keepNext/>
        <w:keepLines/>
        <w:widowControl/>
        <w:numPr>
          <w:ilvl w:val="0"/>
          <w:numId w:val="32"/>
        </w:numPr>
        <w:suppressLineNumbers/>
        <w:shd w:val="clear" w:color="auto" w:fill="FFFFFF"/>
        <w:tabs>
          <w:tab w:val="left" w:pos="284"/>
        </w:tabs>
        <w:ind w:left="0" w:firstLine="284"/>
        <w:contextualSpacing/>
        <w:jc w:val="both"/>
        <w:rPr>
          <w:rFonts w:cs="Times New Roman"/>
          <w:sz w:val="28"/>
          <w:szCs w:val="28"/>
        </w:rPr>
      </w:pPr>
      <w:proofErr w:type="spellStart"/>
      <w:r w:rsidRPr="003F1DFB">
        <w:rPr>
          <w:rFonts w:cs="Times New Roman"/>
          <w:sz w:val="28"/>
          <w:szCs w:val="28"/>
        </w:rPr>
        <w:t>Робота</w:t>
      </w:r>
      <w:proofErr w:type="spellEnd"/>
      <w:r w:rsidRPr="003F1DFB">
        <w:rPr>
          <w:rFonts w:cs="Times New Roman"/>
          <w:sz w:val="28"/>
          <w:szCs w:val="28"/>
        </w:rPr>
        <w:t xml:space="preserve"> </w:t>
      </w:r>
      <w:proofErr w:type="spellStart"/>
      <w:r w:rsidRPr="003F1DFB">
        <w:rPr>
          <w:rFonts w:cs="Times New Roman"/>
          <w:sz w:val="28"/>
          <w:szCs w:val="28"/>
        </w:rPr>
        <w:t>гуртків</w:t>
      </w:r>
      <w:proofErr w:type="spellEnd"/>
      <w:r w:rsidRPr="003F1DFB">
        <w:rPr>
          <w:rFonts w:cs="Times New Roman"/>
          <w:sz w:val="28"/>
          <w:szCs w:val="28"/>
        </w:rPr>
        <w:t>.</w:t>
      </w:r>
    </w:p>
    <w:p w:rsidR="00250615" w:rsidRPr="003F1DFB" w:rsidRDefault="00250615" w:rsidP="004C5BFD">
      <w:pPr>
        <w:keepNext/>
        <w:keepLines/>
        <w:widowControl/>
        <w:numPr>
          <w:ilvl w:val="0"/>
          <w:numId w:val="32"/>
        </w:numPr>
        <w:suppressLineNumbers/>
        <w:shd w:val="clear" w:color="auto" w:fill="FFFFFF"/>
        <w:tabs>
          <w:tab w:val="left" w:pos="284"/>
        </w:tabs>
        <w:ind w:left="0" w:firstLine="284"/>
        <w:contextualSpacing/>
        <w:jc w:val="both"/>
        <w:rPr>
          <w:rFonts w:cs="Times New Roman"/>
          <w:sz w:val="28"/>
          <w:szCs w:val="28"/>
          <w:lang w:val="ru-RU"/>
        </w:rPr>
      </w:pPr>
      <w:r w:rsidRPr="003F1DFB">
        <w:rPr>
          <w:rFonts w:cs="Times New Roman"/>
          <w:sz w:val="28"/>
          <w:szCs w:val="28"/>
          <w:lang w:val="ru-RU"/>
        </w:rPr>
        <w:t xml:space="preserve">Участь </w:t>
      </w:r>
      <w:proofErr w:type="spellStart"/>
      <w:r w:rsidRPr="003F1DFB">
        <w:rPr>
          <w:rFonts w:cs="Times New Roman"/>
          <w:sz w:val="28"/>
          <w:szCs w:val="28"/>
          <w:lang w:val="ru-RU"/>
        </w:rPr>
        <w:t>дітей</w:t>
      </w:r>
      <w:proofErr w:type="spellEnd"/>
      <w:r w:rsidRPr="003F1DFB">
        <w:rPr>
          <w:rFonts w:cs="Times New Roman"/>
          <w:sz w:val="28"/>
          <w:szCs w:val="28"/>
          <w:lang w:val="ru-RU"/>
        </w:rPr>
        <w:t xml:space="preserve"> у </w:t>
      </w:r>
      <w:proofErr w:type="spellStart"/>
      <w:r w:rsidRPr="003F1DFB">
        <w:rPr>
          <w:rFonts w:cs="Times New Roman"/>
          <w:sz w:val="28"/>
          <w:szCs w:val="28"/>
          <w:lang w:val="ru-RU"/>
        </w:rPr>
        <w:t>районних</w:t>
      </w:r>
      <w:proofErr w:type="spellEnd"/>
      <w:r w:rsidRPr="003F1DFB">
        <w:rPr>
          <w:rFonts w:cs="Times New Roman"/>
          <w:sz w:val="28"/>
          <w:szCs w:val="28"/>
          <w:lang w:val="ru-RU"/>
        </w:rPr>
        <w:t xml:space="preserve"> </w:t>
      </w:r>
      <w:proofErr w:type="spellStart"/>
      <w:r w:rsidRPr="003F1DFB">
        <w:rPr>
          <w:rFonts w:cs="Times New Roman"/>
          <w:sz w:val="28"/>
          <w:szCs w:val="28"/>
          <w:lang w:val="ru-RU"/>
        </w:rPr>
        <w:t>змаганнях</w:t>
      </w:r>
      <w:proofErr w:type="spellEnd"/>
      <w:r w:rsidRPr="003F1DFB">
        <w:rPr>
          <w:rFonts w:cs="Times New Roman"/>
          <w:sz w:val="28"/>
          <w:szCs w:val="28"/>
          <w:lang w:val="ru-RU"/>
        </w:rPr>
        <w:t xml:space="preserve"> та робота </w:t>
      </w:r>
      <w:proofErr w:type="spellStart"/>
      <w:r w:rsidRPr="003F1DFB">
        <w:rPr>
          <w:rFonts w:cs="Times New Roman"/>
          <w:sz w:val="28"/>
          <w:szCs w:val="28"/>
          <w:lang w:val="ru-RU"/>
        </w:rPr>
        <w:t>педагогів</w:t>
      </w:r>
      <w:proofErr w:type="spellEnd"/>
      <w:r w:rsidRPr="003F1DFB">
        <w:rPr>
          <w:rFonts w:cs="Times New Roman"/>
          <w:sz w:val="28"/>
          <w:szCs w:val="28"/>
          <w:lang w:val="ru-RU"/>
        </w:rPr>
        <w:t xml:space="preserve"> по </w:t>
      </w:r>
      <w:proofErr w:type="spellStart"/>
      <w:r w:rsidRPr="003F1DFB">
        <w:rPr>
          <w:rFonts w:cs="Times New Roman"/>
          <w:sz w:val="28"/>
          <w:szCs w:val="28"/>
          <w:lang w:val="ru-RU"/>
        </w:rPr>
        <w:t>підготовці</w:t>
      </w:r>
      <w:proofErr w:type="spellEnd"/>
      <w:r w:rsidRPr="003F1DFB">
        <w:rPr>
          <w:rFonts w:cs="Times New Roman"/>
          <w:sz w:val="28"/>
          <w:szCs w:val="28"/>
          <w:lang w:val="ru-RU"/>
        </w:rPr>
        <w:t xml:space="preserve"> команд.</w:t>
      </w:r>
    </w:p>
    <w:p w:rsidR="00250615" w:rsidRPr="003F1DFB" w:rsidRDefault="00250615" w:rsidP="004C5BFD">
      <w:pPr>
        <w:keepNext/>
        <w:keepLines/>
        <w:widowControl/>
        <w:numPr>
          <w:ilvl w:val="0"/>
          <w:numId w:val="32"/>
        </w:numPr>
        <w:suppressLineNumbers/>
        <w:shd w:val="clear" w:color="auto" w:fill="FFFFFF"/>
        <w:tabs>
          <w:tab w:val="left" w:pos="284"/>
        </w:tabs>
        <w:ind w:left="0" w:firstLine="284"/>
        <w:contextualSpacing/>
        <w:jc w:val="both"/>
        <w:rPr>
          <w:rStyle w:val="14pt"/>
          <w:rFonts w:cs="Times New Roman"/>
          <w:szCs w:val="28"/>
        </w:rPr>
      </w:pPr>
      <w:proofErr w:type="spellStart"/>
      <w:r w:rsidRPr="003F1DFB">
        <w:rPr>
          <w:rFonts w:cs="Times New Roman"/>
          <w:sz w:val="28"/>
          <w:szCs w:val="28"/>
        </w:rPr>
        <w:t>Організація</w:t>
      </w:r>
      <w:proofErr w:type="spellEnd"/>
      <w:r w:rsidRPr="003F1DFB">
        <w:rPr>
          <w:rFonts w:cs="Times New Roman"/>
          <w:sz w:val="28"/>
          <w:szCs w:val="28"/>
        </w:rPr>
        <w:t xml:space="preserve"> </w:t>
      </w:r>
      <w:proofErr w:type="spellStart"/>
      <w:r w:rsidRPr="003F1DFB">
        <w:rPr>
          <w:rFonts w:cs="Times New Roman"/>
          <w:sz w:val="28"/>
          <w:szCs w:val="28"/>
        </w:rPr>
        <w:t>туристсько-</w:t>
      </w:r>
      <w:proofErr w:type="gramStart"/>
      <w:r w:rsidRPr="003F1DFB">
        <w:rPr>
          <w:rFonts w:cs="Times New Roman"/>
          <w:sz w:val="28"/>
          <w:szCs w:val="28"/>
        </w:rPr>
        <w:t>краєзнавчої</w:t>
      </w:r>
      <w:proofErr w:type="spellEnd"/>
      <w:r w:rsidRPr="003F1DFB">
        <w:rPr>
          <w:rFonts w:cs="Times New Roman"/>
          <w:sz w:val="28"/>
          <w:szCs w:val="28"/>
        </w:rPr>
        <w:t xml:space="preserve">  </w:t>
      </w:r>
      <w:proofErr w:type="spellStart"/>
      <w:r w:rsidRPr="003F1DFB">
        <w:rPr>
          <w:rFonts w:cs="Times New Roman"/>
          <w:sz w:val="28"/>
          <w:szCs w:val="28"/>
        </w:rPr>
        <w:t>роботи</w:t>
      </w:r>
      <w:proofErr w:type="spellEnd"/>
      <w:proofErr w:type="gramEnd"/>
      <w:r w:rsidRPr="003F1DFB">
        <w:rPr>
          <w:rFonts w:cs="Times New Roman"/>
          <w:sz w:val="28"/>
          <w:szCs w:val="28"/>
        </w:rPr>
        <w:t>.</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       З цією метою була проведена перевірка підготовки та проведення класними керівниками виховних годин, шкільних та районних конкурсів згідно річного плану та планів виховної роботи.</w:t>
      </w:r>
    </w:p>
    <w:p w:rsidR="00250615" w:rsidRPr="003F1DFB" w:rsidRDefault="00250615" w:rsidP="004C5BFD">
      <w:pPr>
        <w:tabs>
          <w:tab w:val="left" w:pos="142"/>
        </w:tabs>
        <w:ind w:firstLine="360"/>
        <w:jc w:val="both"/>
        <w:rPr>
          <w:rFonts w:cs="Times New Roman"/>
          <w:sz w:val="28"/>
          <w:szCs w:val="28"/>
          <w:lang w:val="uk-UA"/>
        </w:rPr>
      </w:pPr>
      <w:r w:rsidRPr="003F1DFB">
        <w:rPr>
          <w:rFonts w:cs="Times New Roman"/>
          <w:sz w:val="28"/>
          <w:szCs w:val="28"/>
          <w:lang w:val="uk-UA"/>
        </w:rPr>
        <w:t>Систематично вівся облік участі класних колективів на чолі з наставниками у шкільному житті.</w:t>
      </w:r>
    </w:p>
    <w:p w:rsidR="00250615" w:rsidRPr="003F1DFB" w:rsidRDefault="00250615" w:rsidP="004C5BFD">
      <w:pPr>
        <w:tabs>
          <w:tab w:val="left" w:pos="142"/>
        </w:tabs>
        <w:ind w:firstLine="360"/>
        <w:jc w:val="both"/>
        <w:rPr>
          <w:rFonts w:cs="Times New Roman"/>
          <w:sz w:val="28"/>
          <w:szCs w:val="28"/>
          <w:lang w:val="uk-UA"/>
        </w:rPr>
      </w:pPr>
      <w:r w:rsidRPr="003F1DFB">
        <w:rPr>
          <w:rFonts w:cs="Times New Roman"/>
          <w:sz w:val="28"/>
          <w:szCs w:val="28"/>
          <w:lang w:val="uk-UA"/>
        </w:rPr>
        <w:t xml:space="preserve">     Педагогічний колектив гімназії </w:t>
      </w:r>
      <w:proofErr w:type="spellStart"/>
      <w:r w:rsidRPr="003F1DFB">
        <w:rPr>
          <w:rFonts w:cs="Times New Roman"/>
          <w:sz w:val="28"/>
          <w:szCs w:val="28"/>
          <w:lang w:val="uk-UA"/>
        </w:rPr>
        <w:t>плідно</w:t>
      </w:r>
      <w:proofErr w:type="spellEnd"/>
      <w:r w:rsidRPr="003F1DFB">
        <w:rPr>
          <w:rFonts w:cs="Times New Roman"/>
          <w:sz w:val="28"/>
          <w:szCs w:val="28"/>
          <w:lang w:val="uk-UA"/>
        </w:rPr>
        <w:t>, наполегливо працює  над виховною проблемою «Виховання гармонійно-розвиненої, високоосвіченої, соціально-активної і національно свідомої людини».</w:t>
      </w:r>
    </w:p>
    <w:p w:rsidR="00250615" w:rsidRPr="003F1DFB" w:rsidRDefault="00250615" w:rsidP="004C5BFD">
      <w:pPr>
        <w:ind w:firstLine="568"/>
        <w:jc w:val="both"/>
        <w:rPr>
          <w:rFonts w:cs="Times New Roman"/>
          <w:sz w:val="28"/>
          <w:szCs w:val="28"/>
          <w:lang w:val="uk-UA"/>
        </w:rPr>
      </w:pPr>
      <w:r w:rsidRPr="003F1DFB">
        <w:rPr>
          <w:rFonts w:cs="Times New Roman"/>
          <w:sz w:val="28"/>
          <w:szCs w:val="28"/>
          <w:lang w:val="uk-UA"/>
        </w:rPr>
        <w:t xml:space="preserve">   </w:t>
      </w:r>
    </w:p>
    <w:p w:rsidR="00250615" w:rsidRPr="003F1DFB" w:rsidRDefault="00250615" w:rsidP="004C5BFD">
      <w:pPr>
        <w:ind w:firstLine="568"/>
        <w:jc w:val="both"/>
        <w:rPr>
          <w:rFonts w:cs="Times New Roman"/>
          <w:sz w:val="28"/>
          <w:szCs w:val="28"/>
          <w:lang w:val="uk-UA"/>
        </w:rPr>
      </w:pPr>
      <w:r w:rsidRPr="003F1DFB">
        <w:rPr>
          <w:rFonts w:cs="Times New Roman"/>
          <w:sz w:val="28"/>
          <w:szCs w:val="28"/>
          <w:lang w:val="uk-UA"/>
        </w:rPr>
        <w:lastRenderedPageBreak/>
        <w:t xml:space="preserve">В навчальному закладі створені оптимальні умови для реалізації потенційних здібностей  кожної дитини.  Щорічно збільшується кількість учнів та творчих колективів гімназії, які стають лауреатами, переможцями творчих, спортивних, інтелектуальних конкурсів, змагань, фестивалів різних рівнів. Результатом наполегливої і систематичної роботи вчителів-наставників, що сприяє інтелектуальному, творчому та естетичному розвитку учнів, можуть служити такі досягнення гімназистів </w:t>
      </w:r>
    </w:p>
    <w:p w:rsidR="00250615" w:rsidRPr="003F1DFB" w:rsidRDefault="00250615" w:rsidP="004C5BFD">
      <w:pPr>
        <w:tabs>
          <w:tab w:val="left" w:pos="567"/>
        </w:tabs>
        <w:jc w:val="both"/>
        <w:rPr>
          <w:rFonts w:cs="Times New Roman"/>
          <w:sz w:val="28"/>
          <w:szCs w:val="28"/>
          <w:lang w:val="uk-UA"/>
        </w:rPr>
      </w:pPr>
    </w:p>
    <w:p w:rsidR="00250615" w:rsidRPr="003F1DFB" w:rsidRDefault="00250615" w:rsidP="004C5BFD">
      <w:pPr>
        <w:tabs>
          <w:tab w:val="left" w:pos="567"/>
        </w:tabs>
        <w:jc w:val="both"/>
        <w:rPr>
          <w:rFonts w:cs="Times New Roman"/>
          <w:sz w:val="28"/>
          <w:szCs w:val="28"/>
          <w:lang w:val="uk-UA"/>
        </w:rPr>
      </w:pPr>
      <w:r w:rsidRPr="003F1DFB">
        <w:rPr>
          <w:rFonts w:cs="Times New Roman"/>
          <w:sz w:val="28"/>
          <w:szCs w:val="28"/>
          <w:lang w:val="uk-UA"/>
        </w:rPr>
        <w:t xml:space="preserve">                                                 у місті та області:</w:t>
      </w:r>
    </w:p>
    <w:p w:rsidR="00250615" w:rsidRPr="003F1DFB" w:rsidRDefault="00250615" w:rsidP="004C5BFD">
      <w:pPr>
        <w:widowControl/>
        <w:numPr>
          <w:ilvl w:val="0"/>
          <w:numId w:val="33"/>
        </w:numPr>
        <w:suppressAutoHyphens w:val="0"/>
        <w:ind w:left="0"/>
        <w:jc w:val="both"/>
        <w:rPr>
          <w:rFonts w:cs="Times New Roman"/>
          <w:sz w:val="28"/>
          <w:szCs w:val="28"/>
          <w:lang w:val="uk-UA"/>
        </w:rPr>
      </w:pPr>
      <w:r w:rsidRPr="003F1DFB">
        <w:rPr>
          <w:rFonts w:cs="Times New Roman"/>
          <w:sz w:val="28"/>
          <w:szCs w:val="28"/>
          <w:lang w:val="uk-UA"/>
        </w:rPr>
        <w:t xml:space="preserve">5 учнів  гімназії №3 стали переможцями міського етапу Всеукраїнського фестивалю творчості юних літераторів „Собори наших душ” в номінаціях „Поезія”, „Проза”: </w:t>
      </w:r>
      <w:proofErr w:type="spellStart"/>
      <w:r w:rsidRPr="003F1DFB">
        <w:rPr>
          <w:rFonts w:cs="Times New Roman"/>
          <w:sz w:val="28"/>
          <w:szCs w:val="28"/>
          <w:lang w:val="uk-UA"/>
        </w:rPr>
        <w:t>Линник</w:t>
      </w:r>
      <w:proofErr w:type="spellEnd"/>
      <w:r w:rsidRPr="003F1DFB">
        <w:rPr>
          <w:rFonts w:cs="Times New Roman"/>
          <w:sz w:val="28"/>
          <w:szCs w:val="28"/>
          <w:lang w:val="uk-UA"/>
        </w:rPr>
        <w:t xml:space="preserve"> О., </w:t>
      </w:r>
      <w:proofErr w:type="spellStart"/>
      <w:r w:rsidRPr="003F1DFB">
        <w:rPr>
          <w:rFonts w:cs="Times New Roman"/>
          <w:sz w:val="28"/>
          <w:szCs w:val="28"/>
          <w:lang w:val="uk-UA"/>
        </w:rPr>
        <w:t>Радович</w:t>
      </w:r>
      <w:proofErr w:type="spellEnd"/>
      <w:r w:rsidRPr="003F1DFB">
        <w:rPr>
          <w:rFonts w:cs="Times New Roman"/>
          <w:sz w:val="28"/>
          <w:szCs w:val="28"/>
          <w:lang w:val="uk-UA"/>
        </w:rPr>
        <w:t xml:space="preserve"> К. (керівник Тимченко С.В.), </w:t>
      </w:r>
      <w:proofErr w:type="spellStart"/>
      <w:r w:rsidRPr="003F1DFB">
        <w:rPr>
          <w:rFonts w:cs="Times New Roman"/>
          <w:sz w:val="28"/>
          <w:szCs w:val="28"/>
          <w:lang w:val="uk-UA"/>
        </w:rPr>
        <w:t>Вергелюк</w:t>
      </w:r>
      <w:proofErr w:type="spellEnd"/>
      <w:r w:rsidRPr="003F1DFB">
        <w:rPr>
          <w:rFonts w:cs="Times New Roman"/>
          <w:sz w:val="28"/>
          <w:szCs w:val="28"/>
          <w:lang w:val="uk-UA"/>
        </w:rPr>
        <w:t xml:space="preserve"> О., Литвинов І. (керівник </w:t>
      </w:r>
      <w:proofErr w:type="spellStart"/>
      <w:r w:rsidRPr="003F1DFB">
        <w:rPr>
          <w:rFonts w:cs="Times New Roman"/>
          <w:sz w:val="28"/>
          <w:szCs w:val="28"/>
          <w:lang w:val="uk-UA"/>
        </w:rPr>
        <w:t>Мацуєва</w:t>
      </w:r>
      <w:proofErr w:type="spellEnd"/>
      <w:r w:rsidRPr="003F1DFB">
        <w:rPr>
          <w:rFonts w:cs="Times New Roman"/>
          <w:sz w:val="28"/>
          <w:szCs w:val="28"/>
          <w:lang w:val="uk-UA"/>
        </w:rPr>
        <w:t xml:space="preserve"> С.В.), </w:t>
      </w:r>
      <w:proofErr w:type="spellStart"/>
      <w:r w:rsidRPr="003F1DFB">
        <w:rPr>
          <w:rFonts w:cs="Times New Roman"/>
          <w:sz w:val="28"/>
          <w:szCs w:val="28"/>
          <w:lang w:val="uk-UA"/>
        </w:rPr>
        <w:t>Пасечник</w:t>
      </w:r>
      <w:proofErr w:type="spellEnd"/>
      <w:r w:rsidRPr="003F1DFB">
        <w:rPr>
          <w:rFonts w:cs="Times New Roman"/>
          <w:sz w:val="28"/>
          <w:szCs w:val="28"/>
          <w:lang w:val="uk-UA"/>
        </w:rPr>
        <w:t xml:space="preserve"> П. (керівник </w:t>
      </w:r>
      <w:proofErr w:type="spellStart"/>
      <w:r w:rsidRPr="003F1DFB">
        <w:rPr>
          <w:rFonts w:cs="Times New Roman"/>
          <w:sz w:val="28"/>
          <w:szCs w:val="28"/>
          <w:lang w:val="uk-UA"/>
        </w:rPr>
        <w:t>Леб</w:t>
      </w:r>
      <w:proofErr w:type="spellEnd"/>
      <w:r w:rsidRPr="003F1DFB">
        <w:rPr>
          <w:rFonts w:cs="Times New Roman"/>
          <w:sz w:val="28"/>
          <w:szCs w:val="28"/>
          <w:lang w:val="uk-UA"/>
        </w:rPr>
        <w:t xml:space="preserve"> О.В.), Бондарчук М. (керівник </w:t>
      </w:r>
      <w:proofErr w:type="spellStart"/>
      <w:r w:rsidRPr="003F1DFB">
        <w:rPr>
          <w:rFonts w:cs="Times New Roman"/>
          <w:sz w:val="28"/>
          <w:szCs w:val="28"/>
          <w:lang w:val="uk-UA"/>
        </w:rPr>
        <w:t>Параскевич</w:t>
      </w:r>
      <w:proofErr w:type="spellEnd"/>
      <w:r w:rsidRPr="003F1DFB">
        <w:rPr>
          <w:rFonts w:cs="Times New Roman"/>
          <w:sz w:val="28"/>
          <w:szCs w:val="28"/>
          <w:lang w:val="uk-UA"/>
        </w:rPr>
        <w:t xml:space="preserve"> І.В.);</w:t>
      </w:r>
    </w:p>
    <w:p w:rsidR="00250615" w:rsidRPr="003F1DFB" w:rsidRDefault="00250615" w:rsidP="004C5BFD">
      <w:pPr>
        <w:widowControl/>
        <w:numPr>
          <w:ilvl w:val="0"/>
          <w:numId w:val="33"/>
        </w:numPr>
        <w:tabs>
          <w:tab w:val="left" w:pos="567"/>
        </w:tabs>
        <w:suppressAutoHyphens w:val="0"/>
        <w:ind w:left="0"/>
        <w:jc w:val="both"/>
        <w:rPr>
          <w:rFonts w:cs="Times New Roman"/>
          <w:sz w:val="28"/>
          <w:szCs w:val="28"/>
          <w:lang w:val="uk-UA"/>
        </w:rPr>
      </w:pPr>
      <w:proofErr w:type="spellStart"/>
      <w:r w:rsidRPr="003F1DFB">
        <w:rPr>
          <w:rFonts w:cs="Times New Roman"/>
          <w:sz w:val="28"/>
          <w:szCs w:val="28"/>
          <w:lang w:val="uk-UA"/>
        </w:rPr>
        <w:t>Линник</w:t>
      </w:r>
      <w:proofErr w:type="spellEnd"/>
      <w:r w:rsidRPr="003F1DFB">
        <w:rPr>
          <w:rFonts w:cs="Times New Roman"/>
          <w:sz w:val="28"/>
          <w:szCs w:val="28"/>
          <w:lang w:val="uk-UA"/>
        </w:rPr>
        <w:t xml:space="preserve"> О. посіла І місце у Міському конкурсі творчості дітей та учнівської молоді «Музей АТО: мої враження та відчуття» (керівник Тимченко С.В.);</w:t>
      </w:r>
    </w:p>
    <w:p w:rsidR="00250615" w:rsidRPr="003F1DFB" w:rsidRDefault="00250615" w:rsidP="004C5BFD">
      <w:pPr>
        <w:widowControl/>
        <w:numPr>
          <w:ilvl w:val="0"/>
          <w:numId w:val="33"/>
        </w:numPr>
        <w:suppressAutoHyphens w:val="0"/>
        <w:ind w:left="0"/>
        <w:jc w:val="both"/>
        <w:rPr>
          <w:rFonts w:cs="Times New Roman"/>
          <w:sz w:val="28"/>
          <w:szCs w:val="28"/>
          <w:lang w:val="uk-UA"/>
        </w:rPr>
      </w:pPr>
      <w:proofErr w:type="spellStart"/>
      <w:r w:rsidRPr="003F1DFB">
        <w:rPr>
          <w:rFonts w:cs="Times New Roman"/>
          <w:sz w:val="28"/>
          <w:szCs w:val="28"/>
          <w:lang w:val="uk-UA"/>
        </w:rPr>
        <w:t>Вергелюк</w:t>
      </w:r>
      <w:proofErr w:type="spellEnd"/>
      <w:r w:rsidRPr="003F1DFB">
        <w:rPr>
          <w:rFonts w:cs="Times New Roman"/>
          <w:sz w:val="28"/>
          <w:szCs w:val="28"/>
          <w:lang w:val="uk-UA"/>
        </w:rPr>
        <w:t xml:space="preserve"> О. –лауреат міського конкурсу на кращого читця української поезії «О, слово рідне, хто без тебе я» (керівник </w:t>
      </w:r>
      <w:proofErr w:type="spellStart"/>
      <w:r w:rsidRPr="003F1DFB">
        <w:rPr>
          <w:rFonts w:cs="Times New Roman"/>
          <w:sz w:val="28"/>
          <w:szCs w:val="28"/>
          <w:lang w:val="uk-UA"/>
        </w:rPr>
        <w:t>Мацуєва</w:t>
      </w:r>
      <w:proofErr w:type="spellEnd"/>
      <w:r w:rsidRPr="003F1DFB">
        <w:rPr>
          <w:rFonts w:cs="Times New Roman"/>
          <w:sz w:val="28"/>
          <w:szCs w:val="28"/>
          <w:lang w:val="uk-UA"/>
        </w:rPr>
        <w:t xml:space="preserve"> С.В.);</w:t>
      </w:r>
    </w:p>
    <w:p w:rsidR="00250615" w:rsidRPr="003F1DFB" w:rsidRDefault="00250615" w:rsidP="004C5BFD">
      <w:pPr>
        <w:widowControl/>
        <w:numPr>
          <w:ilvl w:val="0"/>
          <w:numId w:val="33"/>
        </w:numPr>
        <w:suppressAutoHyphens w:val="0"/>
        <w:ind w:left="0"/>
        <w:jc w:val="both"/>
        <w:rPr>
          <w:rFonts w:cs="Times New Roman"/>
          <w:sz w:val="28"/>
          <w:szCs w:val="28"/>
          <w:lang w:val="uk-UA"/>
        </w:rPr>
      </w:pPr>
      <w:proofErr w:type="spellStart"/>
      <w:r w:rsidRPr="003F1DFB">
        <w:rPr>
          <w:rFonts w:cs="Times New Roman"/>
          <w:sz w:val="28"/>
          <w:szCs w:val="28"/>
          <w:lang w:val="uk-UA"/>
        </w:rPr>
        <w:t>Озеркевич</w:t>
      </w:r>
      <w:proofErr w:type="spellEnd"/>
      <w:r w:rsidRPr="003F1DFB">
        <w:rPr>
          <w:rFonts w:cs="Times New Roman"/>
          <w:sz w:val="28"/>
          <w:szCs w:val="28"/>
          <w:lang w:val="uk-UA"/>
        </w:rPr>
        <w:t xml:space="preserve"> В.  отримала диплом І ступеня міського фестивалю дитячої творчості «Зоряне коло» в номінації «Вокал»;</w:t>
      </w:r>
    </w:p>
    <w:p w:rsidR="00250615" w:rsidRPr="003F1DFB" w:rsidRDefault="00250615" w:rsidP="004C5BFD">
      <w:pPr>
        <w:widowControl/>
        <w:numPr>
          <w:ilvl w:val="0"/>
          <w:numId w:val="33"/>
        </w:numPr>
        <w:suppressAutoHyphens w:val="0"/>
        <w:ind w:left="0"/>
        <w:jc w:val="both"/>
        <w:rPr>
          <w:rFonts w:cs="Times New Roman"/>
          <w:sz w:val="28"/>
          <w:szCs w:val="28"/>
          <w:lang w:val="uk-UA"/>
        </w:rPr>
      </w:pPr>
      <w:proofErr w:type="spellStart"/>
      <w:r w:rsidRPr="003F1DFB">
        <w:rPr>
          <w:rFonts w:cs="Times New Roman"/>
          <w:sz w:val="28"/>
          <w:szCs w:val="28"/>
          <w:lang w:val="uk-UA"/>
        </w:rPr>
        <w:t>Тінтулова</w:t>
      </w:r>
      <w:proofErr w:type="spellEnd"/>
      <w:r w:rsidRPr="003F1DFB">
        <w:rPr>
          <w:rFonts w:cs="Times New Roman"/>
          <w:sz w:val="28"/>
          <w:szCs w:val="28"/>
          <w:lang w:val="uk-UA"/>
        </w:rPr>
        <w:t xml:space="preserve"> А. отримала  диплом І ступеня міського фестивалю авторської пісні «На крилах пісень» (керівник </w:t>
      </w:r>
      <w:proofErr w:type="spellStart"/>
      <w:r w:rsidRPr="003F1DFB">
        <w:rPr>
          <w:rFonts w:cs="Times New Roman"/>
          <w:sz w:val="28"/>
          <w:szCs w:val="28"/>
          <w:lang w:val="uk-UA"/>
        </w:rPr>
        <w:t>Волчанська</w:t>
      </w:r>
      <w:proofErr w:type="spellEnd"/>
      <w:r w:rsidRPr="003F1DFB">
        <w:rPr>
          <w:rFonts w:cs="Times New Roman"/>
          <w:sz w:val="28"/>
          <w:szCs w:val="28"/>
          <w:lang w:val="uk-UA"/>
        </w:rPr>
        <w:t xml:space="preserve"> Т.М.);</w:t>
      </w:r>
    </w:p>
    <w:p w:rsidR="00250615" w:rsidRPr="003F1DFB" w:rsidRDefault="00250615" w:rsidP="004C5BFD">
      <w:pPr>
        <w:widowControl/>
        <w:numPr>
          <w:ilvl w:val="0"/>
          <w:numId w:val="33"/>
        </w:numPr>
        <w:suppressAutoHyphens w:val="0"/>
        <w:ind w:left="0"/>
        <w:jc w:val="both"/>
        <w:rPr>
          <w:rFonts w:cs="Times New Roman"/>
          <w:sz w:val="28"/>
          <w:szCs w:val="28"/>
          <w:lang w:val="uk-UA"/>
        </w:rPr>
      </w:pPr>
      <w:proofErr w:type="spellStart"/>
      <w:r w:rsidRPr="003F1DFB">
        <w:rPr>
          <w:rFonts w:cs="Times New Roman"/>
          <w:sz w:val="28"/>
          <w:szCs w:val="28"/>
          <w:lang w:val="uk-UA"/>
        </w:rPr>
        <w:t>Мерзлякова</w:t>
      </w:r>
      <w:proofErr w:type="spellEnd"/>
      <w:r w:rsidRPr="003F1DFB">
        <w:rPr>
          <w:rFonts w:cs="Times New Roman"/>
          <w:sz w:val="28"/>
          <w:szCs w:val="28"/>
          <w:lang w:val="uk-UA"/>
        </w:rPr>
        <w:t xml:space="preserve"> Є. посіла І місце у конкурсах „Ми проти насильства і жорстокості” «Молодь проти гендерного насильства» та у  конкурсі ілюстрацій до творів </w:t>
      </w:r>
      <w:proofErr w:type="spellStart"/>
      <w:r w:rsidRPr="003F1DFB">
        <w:rPr>
          <w:rFonts w:cs="Times New Roman"/>
          <w:sz w:val="28"/>
          <w:szCs w:val="28"/>
          <w:lang w:val="uk-UA"/>
        </w:rPr>
        <w:t>О.Заржицької</w:t>
      </w:r>
      <w:proofErr w:type="spellEnd"/>
      <w:r w:rsidRPr="003F1DFB">
        <w:rPr>
          <w:rFonts w:cs="Times New Roman"/>
          <w:sz w:val="28"/>
          <w:szCs w:val="28"/>
          <w:lang w:val="uk-UA"/>
        </w:rPr>
        <w:t xml:space="preserve">  «Легенди Придніпров’я» (керівник Троян О.О.);</w:t>
      </w:r>
    </w:p>
    <w:p w:rsidR="00250615" w:rsidRPr="003F1DFB" w:rsidRDefault="00250615" w:rsidP="004C5BFD">
      <w:pPr>
        <w:keepNext/>
        <w:keepLines/>
        <w:widowControl/>
        <w:numPr>
          <w:ilvl w:val="0"/>
          <w:numId w:val="33"/>
        </w:numPr>
        <w:suppressLineNumbers/>
        <w:tabs>
          <w:tab w:val="left" w:pos="284"/>
        </w:tabs>
        <w:ind w:left="0"/>
        <w:contextualSpacing/>
        <w:jc w:val="both"/>
        <w:rPr>
          <w:rFonts w:cs="Times New Roman"/>
          <w:sz w:val="28"/>
          <w:szCs w:val="28"/>
          <w:lang w:val="ru-RU"/>
        </w:rPr>
      </w:pPr>
      <w:r w:rsidRPr="003F1DFB">
        <w:rPr>
          <w:rFonts w:cs="Times New Roman"/>
          <w:sz w:val="28"/>
          <w:szCs w:val="28"/>
          <w:lang w:val="uk-UA"/>
        </w:rPr>
        <w:t xml:space="preserve">переможцями обласного конкурсу  «Розповім про подвиг» стали  </w:t>
      </w:r>
    </w:p>
    <w:p w:rsidR="00250615" w:rsidRPr="003F1DFB" w:rsidRDefault="00250615" w:rsidP="004C5BFD">
      <w:pPr>
        <w:keepNext/>
        <w:keepLines/>
        <w:suppressLineNumbers/>
        <w:tabs>
          <w:tab w:val="left" w:pos="284"/>
        </w:tabs>
        <w:contextualSpacing/>
        <w:jc w:val="both"/>
        <w:rPr>
          <w:rFonts w:cs="Times New Roman"/>
          <w:sz w:val="28"/>
          <w:szCs w:val="28"/>
          <w:lang w:val="ru-RU"/>
        </w:rPr>
      </w:pPr>
      <w:r w:rsidRPr="003F1DFB">
        <w:rPr>
          <w:rFonts w:cs="Times New Roman"/>
          <w:sz w:val="28"/>
          <w:szCs w:val="28"/>
          <w:lang w:val="uk-UA"/>
        </w:rPr>
        <w:t xml:space="preserve">   Кабанов О., Давиденко М., </w:t>
      </w:r>
      <w:proofErr w:type="spellStart"/>
      <w:r w:rsidRPr="003F1DFB">
        <w:rPr>
          <w:rFonts w:cs="Times New Roman"/>
          <w:sz w:val="28"/>
          <w:szCs w:val="28"/>
          <w:lang w:val="uk-UA"/>
        </w:rPr>
        <w:t>Якубов</w:t>
      </w:r>
      <w:proofErr w:type="spellEnd"/>
      <w:r w:rsidRPr="003F1DFB">
        <w:rPr>
          <w:rFonts w:cs="Times New Roman"/>
          <w:sz w:val="28"/>
          <w:szCs w:val="28"/>
          <w:lang w:val="uk-UA"/>
        </w:rPr>
        <w:t xml:space="preserve"> Б. (керівник Тимченко С.В.);</w:t>
      </w:r>
    </w:p>
    <w:p w:rsidR="00250615" w:rsidRPr="003F1DFB" w:rsidRDefault="00250615" w:rsidP="004C5BFD">
      <w:pPr>
        <w:keepNext/>
        <w:keepLines/>
        <w:widowControl/>
        <w:numPr>
          <w:ilvl w:val="0"/>
          <w:numId w:val="33"/>
        </w:numPr>
        <w:suppressLineNumbers/>
        <w:tabs>
          <w:tab w:val="left" w:pos="284"/>
        </w:tabs>
        <w:ind w:left="0"/>
        <w:contextualSpacing/>
        <w:jc w:val="both"/>
        <w:rPr>
          <w:rFonts w:cs="Times New Roman"/>
          <w:sz w:val="28"/>
          <w:szCs w:val="28"/>
          <w:lang w:val="ru-RU"/>
        </w:rPr>
      </w:pPr>
      <w:r w:rsidRPr="003F1DFB">
        <w:rPr>
          <w:rFonts w:cs="Times New Roman"/>
          <w:sz w:val="28"/>
          <w:szCs w:val="28"/>
          <w:lang w:val="uk-UA"/>
        </w:rPr>
        <w:t>команда гімназії посіла І місце в інтелектуальній грі «Що? Де? Коли?» за участю шкільних лідерів учнівського самоврядування;</w:t>
      </w:r>
    </w:p>
    <w:p w:rsidR="00250615" w:rsidRPr="003F1DFB" w:rsidRDefault="00250615" w:rsidP="004C5BFD">
      <w:pPr>
        <w:widowControl/>
        <w:numPr>
          <w:ilvl w:val="0"/>
          <w:numId w:val="33"/>
        </w:numPr>
        <w:tabs>
          <w:tab w:val="left" w:pos="-284"/>
        </w:tabs>
        <w:suppressAutoHyphens w:val="0"/>
        <w:ind w:left="-284" w:firstLine="0"/>
        <w:jc w:val="both"/>
        <w:rPr>
          <w:rFonts w:cs="Times New Roman"/>
          <w:sz w:val="28"/>
          <w:szCs w:val="28"/>
          <w:lang w:val="uk-UA"/>
        </w:rPr>
      </w:pPr>
      <w:r w:rsidRPr="003F1DFB">
        <w:rPr>
          <w:rFonts w:cs="Times New Roman"/>
          <w:sz w:val="28"/>
          <w:szCs w:val="28"/>
          <w:lang w:val="uk-UA"/>
        </w:rPr>
        <w:t>команда  гімназії  стала лауреатом  міських змагань зі спортивного орієнтування «Золота Осінь-2016» (керівник Порубай С.В.);</w:t>
      </w:r>
    </w:p>
    <w:p w:rsidR="00250615" w:rsidRPr="003F1DFB" w:rsidRDefault="00250615" w:rsidP="004C5BFD">
      <w:pPr>
        <w:widowControl/>
        <w:numPr>
          <w:ilvl w:val="0"/>
          <w:numId w:val="33"/>
        </w:numPr>
        <w:suppressAutoHyphens w:val="0"/>
        <w:ind w:left="-142" w:firstLine="0"/>
        <w:jc w:val="both"/>
        <w:rPr>
          <w:rFonts w:cs="Times New Roman"/>
          <w:sz w:val="28"/>
          <w:szCs w:val="28"/>
          <w:lang w:val="uk-UA"/>
        </w:rPr>
      </w:pPr>
      <w:r w:rsidRPr="003F1DFB">
        <w:rPr>
          <w:rFonts w:cs="Times New Roman"/>
          <w:sz w:val="28"/>
          <w:szCs w:val="28"/>
          <w:lang w:val="uk-UA"/>
        </w:rPr>
        <w:t>команда  гімназії  посіла ІІІ місце  у міських змаганнях з гірського туризму  та ІІ місце - у туристичному багатоборстві (керівник Порубай С.В.);</w:t>
      </w:r>
    </w:p>
    <w:p w:rsidR="00250615" w:rsidRPr="003F1DFB" w:rsidRDefault="00250615" w:rsidP="004C5BFD">
      <w:pPr>
        <w:keepNext/>
        <w:keepLines/>
        <w:suppressLineNumbers/>
        <w:tabs>
          <w:tab w:val="left" w:pos="284"/>
        </w:tabs>
        <w:contextualSpacing/>
        <w:jc w:val="both"/>
        <w:rPr>
          <w:rFonts w:cs="Times New Roman"/>
          <w:sz w:val="28"/>
          <w:szCs w:val="28"/>
        </w:rPr>
      </w:pPr>
      <w:r w:rsidRPr="003F1DFB">
        <w:rPr>
          <w:rFonts w:cs="Times New Roman"/>
          <w:sz w:val="28"/>
          <w:szCs w:val="28"/>
          <w:lang w:val="uk-UA"/>
        </w:rPr>
        <w:t>міжнародні:</w:t>
      </w:r>
    </w:p>
    <w:p w:rsidR="00250615" w:rsidRPr="003F1DFB" w:rsidRDefault="00250615" w:rsidP="004C5BFD">
      <w:pPr>
        <w:keepNext/>
        <w:keepLines/>
        <w:widowControl/>
        <w:numPr>
          <w:ilvl w:val="0"/>
          <w:numId w:val="33"/>
        </w:numPr>
        <w:suppressLineNumbers/>
        <w:tabs>
          <w:tab w:val="left" w:pos="284"/>
        </w:tabs>
        <w:ind w:left="0"/>
        <w:contextualSpacing/>
        <w:jc w:val="both"/>
        <w:rPr>
          <w:rFonts w:cs="Times New Roman"/>
          <w:sz w:val="28"/>
          <w:szCs w:val="28"/>
          <w:lang w:val="uk-UA"/>
        </w:rPr>
      </w:pPr>
      <w:r w:rsidRPr="003F1DFB">
        <w:rPr>
          <w:rFonts w:cs="Times New Roman"/>
          <w:sz w:val="28"/>
          <w:szCs w:val="28"/>
          <w:lang w:val="uk-UA"/>
        </w:rPr>
        <w:t>переможцями Х Міжнародного конкурсу еколого-</w:t>
      </w:r>
      <w:proofErr w:type="spellStart"/>
      <w:r w:rsidRPr="003F1DFB">
        <w:rPr>
          <w:rFonts w:cs="Times New Roman"/>
          <w:sz w:val="28"/>
          <w:szCs w:val="28"/>
          <w:lang w:val="uk-UA"/>
        </w:rPr>
        <w:t>валеологічної</w:t>
      </w:r>
      <w:proofErr w:type="spellEnd"/>
      <w:r w:rsidRPr="003F1DFB">
        <w:rPr>
          <w:rFonts w:cs="Times New Roman"/>
          <w:sz w:val="28"/>
          <w:szCs w:val="28"/>
          <w:lang w:val="uk-UA"/>
        </w:rPr>
        <w:t xml:space="preserve"> спрямованості «Вода – джерело життя» стали учні 2(6)-В класу Мироненко Д. та </w:t>
      </w:r>
      <w:proofErr w:type="spellStart"/>
      <w:r w:rsidRPr="003F1DFB">
        <w:rPr>
          <w:rFonts w:cs="Times New Roman"/>
          <w:sz w:val="28"/>
          <w:szCs w:val="28"/>
          <w:lang w:val="uk-UA"/>
        </w:rPr>
        <w:t>Трудов</w:t>
      </w:r>
      <w:proofErr w:type="spellEnd"/>
      <w:r w:rsidRPr="003F1DFB">
        <w:rPr>
          <w:rFonts w:cs="Times New Roman"/>
          <w:sz w:val="28"/>
          <w:szCs w:val="28"/>
          <w:lang w:val="uk-UA"/>
        </w:rPr>
        <w:t xml:space="preserve"> М. (керівник </w:t>
      </w:r>
      <w:proofErr w:type="spellStart"/>
      <w:r w:rsidRPr="003F1DFB">
        <w:rPr>
          <w:rFonts w:cs="Times New Roman"/>
          <w:sz w:val="28"/>
          <w:szCs w:val="28"/>
          <w:lang w:val="uk-UA"/>
        </w:rPr>
        <w:t>Дядюшкіна</w:t>
      </w:r>
      <w:proofErr w:type="spellEnd"/>
      <w:r w:rsidRPr="003F1DFB">
        <w:rPr>
          <w:rFonts w:cs="Times New Roman"/>
          <w:sz w:val="28"/>
          <w:szCs w:val="28"/>
          <w:lang w:val="uk-UA"/>
        </w:rPr>
        <w:t xml:space="preserve"> І.О.).</w:t>
      </w:r>
    </w:p>
    <w:p w:rsidR="00250615" w:rsidRPr="003F1DFB" w:rsidRDefault="00250615" w:rsidP="004C5BFD">
      <w:pPr>
        <w:ind w:left="-142"/>
        <w:jc w:val="both"/>
        <w:rPr>
          <w:rFonts w:cs="Times New Roman"/>
          <w:sz w:val="28"/>
          <w:szCs w:val="28"/>
          <w:lang w:val="uk-UA"/>
        </w:rPr>
      </w:pPr>
      <w:r w:rsidRPr="003F1DFB">
        <w:rPr>
          <w:rFonts w:cs="Times New Roman"/>
          <w:sz w:val="28"/>
          <w:szCs w:val="28"/>
          <w:lang w:val="uk-UA"/>
        </w:rPr>
        <w:t xml:space="preserve">      З метою виховання у школярів поваги до історії та духовності українського народу, любові до рідного міста, розвитку почуття патріотизму,  протягом  2016-2017 </w:t>
      </w:r>
      <w:proofErr w:type="spellStart"/>
      <w:r w:rsidRPr="003F1DFB">
        <w:rPr>
          <w:rFonts w:cs="Times New Roman"/>
          <w:sz w:val="28"/>
          <w:szCs w:val="28"/>
          <w:lang w:val="uk-UA"/>
        </w:rPr>
        <w:t>н.р</w:t>
      </w:r>
      <w:proofErr w:type="spellEnd"/>
      <w:r w:rsidRPr="003F1DFB">
        <w:rPr>
          <w:rFonts w:cs="Times New Roman"/>
          <w:sz w:val="28"/>
          <w:szCs w:val="28"/>
          <w:lang w:val="uk-UA"/>
        </w:rPr>
        <w:t xml:space="preserve">. вчителями гімназії №3 приділялась належна увага національному вихованню та  розвитку </w:t>
      </w:r>
      <w:proofErr w:type="spellStart"/>
      <w:r w:rsidRPr="003F1DFB">
        <w:rPr>
          <w:rFonts w:cs="Times New Roman"/>
          <w:sz w:val="28"/>
          <w:szCs w:val="28"/>
          <w:lang w:val="uk-UA"/>
        </w:rPr>
        <w:t>туристсько</w:t>
      </w:r>
      <w:proofErr w:type="spellEnd"/>
      <w:r w:rsidRPr="003F1DFB">
        <w:rPr>
          <w:rFonts w:cs="Times New Roman"/>
          <w:sz w:val="28"/>
          <w:szCs w:val="28"/>
          <w:lang w:val="uk-UA"/>
        </w:rPr>
        <w:t>-краєзнавчої роботи.</w:t>
      </w:r>
    </w:p>
    <w:p w:rsidR="00250615" w:rsidRPr="003F1DFB" w:rsidRDefault="00250615" w:rsidP="004C5BFD">
      <w:pPr>
        <w:ind w:left="-142"/>
        <w:jc w:val="both"/>
        <w:rPr>
          <w:rFonts w:cs="Times New Roman"/>
          <w:sz w:val="28"/>
          <w:szCs w:val="28"/>
          <w:lang w:val="uk-UA"/>
        </w:rPr>
      </w:pPr>
      <w:r w:rsidRPr="003F1DFB">
        <w:rPr>
          <w:rFonts w:cs="Times New Roman"/>
          <w:sz w:val="28"/>
          <w:szCs w:val="28"/>
          <w:lang w:val="uk-UA"/>
        </w:rPr>
        <w:t xml:space="preserve">    Учні відвідують музеї та здійснюють  екскурсії  по місту, області  подорожують Україною та країнами Євросоюзу.</w:t>
      </w:r>
    </w:p>
    <w:p w:rsidR="00250615" w:rsidRPr="003F1DFB" w:rsidRDefault="00250615" w:rsidP="004C5BFD">
      <w:pPr>
        <w:pStyle w:val="a3"/>
        <w:shd w:val="clear" w:color="auto" w:fill="FFFFFF"/>
        <w:spacing w:before="0" w:beforeAutospacing="0" w:after="0" w:afterAutospacing="0"/>
        <w:jc w:val="both"/>
        <w:rPr>
          <w:color w:val="000000"/>
          <w:sz w:val="28"/>
          <w:szCs w:val="28"/>
          <w:shd w:val="clear" w:color="auto" w:fill="FFFFFF"/>
        </w:rPr>
      </w:pPr>
      <w:r w:rsidRPr="003F1DFB">
        <w:rPr>
          <w:color w:val="000000"/>
          <w:sz w:val="28"/>
          <w:szCs w:val="28"/>
          <w:shd w:val="clear" w:color="auto" w:fill="FFFFFF"/>
        </w:rPr>
        <w:t xml:space="preserve">       </w:t>
      </w:r>
      <w:r w:rsidRPr="003F1DFB">
        <w:rPr>
          <w:sz w:val="28"/>
          <w:szCs w:val="28"/>
        </w:rPr>
        <w:t>Для реалізації регіональної Програми розвитку дитячого туризму та краєзнавства у навчальному закладі були організовані навчально-тематичні екскурсії до визначних, культурних, промислових центрів м. Дніпра та інших міст України: 44 учня 2(6)-</w:t>
      </w:r>
      <w:proofErr w:type="spellStart"/>
      <w:r w:rsidRPr="003F1DFB">
        <w:rPr>
          <w:sz w:val="28"/>
          <w:szCs w:val="28"/>
        </w:rPr>
        <w:t>а,в</w:t>
      </w:r>
      <w:proofErr w:type="spellEnd"/>
      <w:r w:rsidRPr="003F1DFB">
        <w:rPr>
          <w:sz w:val="28"/>
          <w:szCs w:val="28"/>
        </w:rPr>
        <w:t xml:space="preserve"> та 4(8)-б класів  (</w:t>
      </w:r>
      <w:proofErr w:type="spellStart"/>
      <w:r w:rsidRPr="003F1DFB">
        <w:rPr>
          <w:sz w:val="28"/>
          <w:szCs w:val="28"/>
        </w:rPr>
        <w:t>кл</w:t>
      </w:r>
      <w:proofErr w:type="spellEnd"/>
      <w:r w:rsidRPr="003F1DFB">
        <w:rPr>
          <w:sz w:val="28"/>
          <w:szCs w:val="28"/>
        </w:rPr>
        <w:t xml:space="preserve">. керівники </w:t>
      </w:r>
      <w:proofErr w:type="spellStart"/>
      <w:r w:rsidRPr="003F1DFB">
        <w:rPr>
          <w:sz w:val="28"/>
          <w:szCs w:val="28"/>
        </w:rPr>
        <w:t>Култишева</w:t>
      </w:r>
      <w:proofErr w:type="spellEnd"/>
      <w:r w:rsidRPr="003F1DFB">
        <w:rPr>
          <w:sz w:val="28"/>
          <w:szCs w:val="28"/>
        </w:rPr>
        <w:t xml:space="preserve"> Н.Ю., </w:t>
      </w:r>
      <w:proofErr w:type="spellStart"/>
      <w:r w:rsidRPr="003F1DFB">
        <w:rPr>
          <w:sz w:val="28"/>
          <w:szCs w:val="28"/>
        </w:rPr>
        <w:t>Параскевич</w:t>
      </w:r>
      <w:proofErr w:type="spellEnd"/>
      <w:r w:rsidRPr="003F1DFB">
        <w:rPr>
          <w:sz w:val="28"/>
          <w:szCs w:val="28"/>
        </w:rPr>
        <w:t xml:space="preserve"> І.В., </w:t>
      </w:r>
      <w:proofErr w:type="spellStart"/>
      <w:r w:rsidRPr="003F1DFB">
        <w:rPr>
          <w:sz w:val="28"/>
          <w:szCs w:val="28"/>
        </w:rPr>
        <w:t>Дядюшкіна</w:t>
      </w:r>
      <w:proofErr w:type="spellEnd"/>
      <w:r w:rsidRPr="003F1DFB">
        <w:rPr>
          <w:sz w:val="28"/>
          <w:szCs w:val="28"/>
        </w:rPr>
        <w:t xml:space="preserve"> І.О.) здійснили  екскурсію  до м. Умань; 36 учнів  </w:t>
      </w:r>
      <w:r w:rsidRPr="003F1DFB">
        <w:rPr>
          <w:sz w:val="28"/>
          <w:szCs w:val="28"/>
        </w:rPr>
        <w:lastRenderedPageBreak/>
        <w:t xml:space="preserve">відвідали місто  Київ (керівники  Вертела М.В., </w:t>
      </w:r>
      <w:proofErr w:type="spellStart"/>
      <w:r w:rsidRPr="003F1DFB">
        <w:rPr>
          <w:sz w:val="28"/>
          <w:szCs w:val="28"/>
        </w:rPr>
        <w:t>Дядюшкіна</w:t>
      </w:r>
      <w:proofErr w:type="spellEnd"/>
      <w:r w:rsidRPr="003F1DFB">
        <w:rPr>
          <w:sz w:val="28"/>
          <w:szCs w:val="28"/>
        </w:rPr>
        <w:t xml:space="preserve"> І.О., Задорожна С.М),  153 учнів здійснили екскурсію до Карпат (керівники Куценко Л.М., Кучер В.В.); 204 учня відвідали м. Харків (керівники Куценко Л.М., Кучер В.В.), 25 </w:t>
      </w:r>
      <w:proofErr w:type="spellStart"/>
      <w:r w:rsidRPr="003F1DFB">
        <w:rPr>
          <w:sz w:val="28"/>
          <w:szCs w:val="28"/>
        </w:rPr>
        <w:t>чол</w:t>
      </w:r>
      <w:proofErr w:type="spellEnd"/>
      <w:r w:rsidRPr="003F1DFB">
        <w:rPr>
          <w:sz w:val="28"/>
          <w:szCs w:val="28"/>
        </w:rPr>
        <w:t>. відвідали м. Одесу (</w:t>
      </w:r>
      <w:proofErr w:type="spellStart"/>
      <w:r w:rsidRPr="003F1DFB">
        <w:rPr>
          <w:sz w:val="28"/>
          <w:szCs w:val="28"/>
        </w:rPr>
        <w:t>кл</w:t>
      </w:r>
      <w:proofErr w:type="spellEnd"/>
      <w:r w:rsidRPr="003F1DFB">
        <w:rPr>
          <w:sz w:val="28"/>
          <w:szCs w:val="28"/>
        </w:rPr>
        <w:t xml:space="preserve">. керівники Іванова І.К., </w:t>
      </w:r>
      <w:proofErr w:type="spellStart"/>
      <w:r w:rsidRPr="003F1DFB">
        <w:rPr>
          <w:sz w:val="28"/>
          <w:szCs w:val="28"/>
        </w:rPr>
        <w:t>Мацуєва</w:t>
      </w:r>
      <w:proofErr w:type="spellEnd"/>
      <w:r w:rsidRPr="003F1DFB">
        <w:rPr>
          <w:sz w:val="28"/>
          <w:szCs w:val="28"/>
        </w:rPr>
        <w:t xml:space="preserve"> С.В.), 30 учнів 1(5)-а класу здійснили екскурсію по місту Дніпру (керівник Терещенко К.Ю.). </w:t>
      </w:r>
    </w:p>
    <w:p w:rsidR="00250615" w:rsidRPr="003F1DFB" w:rsidRDefault="00250615" w:rsidP="004C5BFD">
      <w:pPr>
        <w:tabs>
          <w:tab w:val="left" w:pos="0"/>
        </w:tabs>
        <w:jc w:val="both"/>
        <w:rPr>
          <w:rFonts w:cs="Times New Roman"/>
          <w:sz w:val="28"/>
          <w:szCs w:val="28"/>
          <w:lang w:val="uk-UA"/>
        </w:rPr>
      </w:pPr>
      <w:r w:rsidRPr="003F1DFB">
        <w:rPr>
          <w:rFonts w:cs="Times New Roman"/>
          <w:sz w:val="28"/>
          <w:szCs w:val="28"/>
          <w:lang w:val="uk-UA"/>
        </w:rPr>
        <w:t xml:space="preserve">     З метою участі в міжнародному культурно-освітньому проекті «Культурно-освітній візит до Європи» та співробітництва в сфері євроінтеграції 57 учнів гімназії  здійснили подорож до м. </w:t>
      </w:r>
      <w:proofErr w:type="spellStart"/>
      <w:r w:rsidRPr="003F1DFB">
        <w:rPr>
          <w:rFonts w:cs="Times New Roman"/>
          <w:sz w:val="28"/>
          <w:szCs w:val="28"/>
          <w:lang w:val="uk-UA"/>
        </w:rPr>
        <w:t>Ополє</w:t>
      </w:r>
      <w:proofErr w:type="spellEnd"/>
      <w:r w:rsidRPr="003F1DFB">
        <w:rPr>
          <w:rFonts w:cs="Times New Roman"/>
          <w:sz w:val="28"/>
          <w:szCs w:val="28"/>
          <w:lang w:val="uk-UA"/>
        </w:rPr>
        <w:t xml:space="preserve"> (Польща).</w:t>
      </w:r>
    </w:p>
    <w:p w:rsidR="00250615" w:rsidRPr="003F1DFB" w:rsidRDefault="00250615" w:rsidP="004C5BFD">
      <w:pPr>
        <w:tabs>
          <w:tab w:val="left" w:pos="142"/>
        </w:tabs>
        <w:jc w:val="both"/>
        <w:rPr>
          <w:rFonts w:cs="Times New Roman"/>
          <w:sz w:val="28"/>
          <w:szCs w:val="28"/>
          <w:lang w:val="uk-UA"/>
        </w:rPr>
      </w:pPr>
      <w:r w:rsidRPr="003F1DFB">
        <w:rPr>
          <w:rFonts w:cs="Times New Roman"/>
          <w:sz w:val="28"/>
          <w:szCs w:val="28"/>
          <w:lang w:val="uk-UA"/>
        </w:rPr>
        <w:t xml:space="preserve">     У травні  цього року пройшли навчально-польові збори з учнями 7(11) класів. Учні гімназії  відпрацювали в реальних польових умовах теоретичні знання з  предмету "Захист Вітчизни".</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 xml:space="preserve">    Велика увага приділяється розвитку учнівського волонтерського руху. Учні гімназії беруть активну участь у благодійних волонтерських  акціях району та міста: «Ми разом», «Від серця до серця», спрямованих на допомогу пораненим військовим; у благодійних акціях «З вірою в серці», «Від щирого серця захисникам України», «Шкарпетки для солдата своїми руками», «Не будь байдужим», спрямованих на допомогу воїнам-учасникам АТО. </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 xml:space="preserve">     До акції активно долучаються батьки та учні. У зібраних посилках - теплі речі, ліки, ковдри, продукти харчування, листи, малюнки, сувеніри з патріотичною символікою та обереги.</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 xml:space="preserve">   Також учні гімназії відвідують ветеранів ІІ Світової війни, </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упорядковують територію біля пам’ятного знаку М. Г. Задорожному,</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проводять благодійні акції «Діти – дітям» для  дітей з обмеженими можливостями. Триває благодійна акція «Допоможемо Івану Літвінову» (допомога учню</w:t>
      </w:r>
      <w:r w:rsidRPr="003F1DFB">
        <w:rPr>
          <w:rFonts w:eastAsia="Calibri"/>
          <w:sz w:val="28"/>
          <w:szCs w:val="28"/>
        </w:rPr>
        <w:t xml:space="preserve"> </w:t>
      </w:r>
      <w:proofErr w:type="spellStart"/>
      <w:r w:rsidRPr="003F1DFB">
        <w:rPr>
          <w:rFonts w:eastAsia="Calibri"/>
          <w:sz w:val="28"/>
          <w:szCs w:val="28"/>
        </w:rPr>
        <w:t>гімназії,який</w:t>
      </w:r>
      <w:proofErr w:type="spellEnd"/>
      <w:r w:rsidRPr="003F1DFB">
        <w:rPr>
          <w:rFonts w:eastAsia="Calibri"/>
          <w:sz w:val="28"/>
          <w:szCs w:val="28"/>
        </w:rPr>
        <w:t xml:space="preserve"> тяжко хворіє).</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 xml:space="preserve">     Профілактична робота в гімназії поставлена таким чином, що кожен учень знаходиться під наглядом адміністрації школи та батьківського комітету. Рада профілактики правопорушень, до складу якої входять – директор школи, заступник директора з навчально-виховної роботи, класні керівники, батьки, працює за спеціально складеним планом.</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t xml:space="preserve">     Завдяки проведеним профілактичним заходам, учнів, які скоїли злочини та правопорушення, не зафіксовано.</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 xml:space="preserve">     Збереження і зміцнення здоров’я дітей – пріоритетний напрямок всієї діяльності будь-якого працівника. Головною метою роботи закладу щодо попередження дитячого травматизму та запобігання нещасним випадкам є створення навичок здорового способу життя.</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 xml:space="preserve">   У закладі постійно проводяться різні форми роз’яснювальної і виховної роботи з профілактики травматизму серед дітей.</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 xml:space="preserve">     Здійснюється постійний контроль за проведенням інструктажів із техніки безпеки. </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 xml:space="preserve">  Як наслідок систематичної роботи вчителів  та контролю з боку адміністрації не було зафіксовано жодної травми під час навчально-виховного процесу.</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 xml:space="preserve">    Одним із важливих завдань сучасної школи є фізичне  виховання.</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Воно реалізується  через  фізичну підготовку, спортивне тренування, самостійні заняття та участь у масових фізкультурно-оздоровчих заходах «Старти надій», «Козацькі розваги», «Веселі старти», «Джура», змагань з волейболу, баскетболу, футболу, баскетболу, спортивного орієнтування тощо.</w:t>
      </w:r>
    </w:p>
    <w:p w:rsidR="00250615" w:rsidRPr="003F1DFB" w:rsidRDefault="00250615" w:rsidP="004C5BFD">
      <w:pPr>
        <w:ind w:right="-1"/>
        <w:jc w:val="both"/>
        <w:rPr>
          <w:rFonts w:cs="Times New Roman"/>
          <w:sz w:val="28"/>
          <w:szCs w:val="28"/>
          <w:lang w:val="uk-UA"/>
        </w:rPr>
      </w:pPr>
      <w:r w:rsidRPr="003F1DFB">
        <w:rPr>
          <w:rFonts w:cs="Times New Roman"/>
          <w:sz w:val="28"/>
          <w:szCs w:val="28"/>
          <w:lang w:val="uk-UA"/>
        </w:rPr>
        <w:t xml:space="preserve">    </w:t>
      </w:r>
    </w:p>
    <w:p w:rsidR="00250615" w:rsidRPr="003F1DFB" w:rsidRDefault="00250615" w:rsidP="004C5BFD">
      <w:pPr>
        <w:pStyle w:val="a3"/>
        <w:shd w:val="clear" w:color="auto" w:fill="FFFFFF"/>
        <w:spacing w:before="0" w:beforeAutospacing="0" w:after="0" w:afterAutospacing="0"/>
        <w:jc w:val="both"/>
        <w:rPr>
          <w:sz w:val="28"/>
          <w:szCs w:val="28"/>
        </w:rPr>
      </w:pPr>
      <w:r w:rsidRPr="003F1DFB">
        <w:rPr>
          <w:sz w:val="28"/>
          <w:szCs w:val="28"/>
        </w:rPr>
        <w:lastRenderedPageBreak/>
        <w:t xml:space="preserve">      </w:t>
      </w:r>
    </w:p>
    <w:p w:rsidR="00250615" w:rsidRPr="003F1DFB" w:rsidRDefault="00250615" w:rsidP="004C5BFD">
      <w:pPr>
        <w:ind w:firstLine="426"/>
        <w:jc w:val="both"/>
        <w:rPr>
          <w:rFonts w:cs="Times New Roman"/>
          <w:sz w:val="28"/>
          <w:szCs w:val="28"/>
          <w:lang w:val="uk-UA"/>
        </w:rPr>
      </w:pPr>
      <w:r w:rsidRPr="003F1DFB">
        <w:rPr>
          <w:rFonts w:cs="Times New Roman"/>
          <w:sz w:val="28"/>
          <w:szCs w:val="28"/>
          <w:lang w:val="uk-UA"/>
        </w:rPr>
        <w:t>Надзвичайно важливим є питання  фінансової та матеріально-технічної забезпеченості.</w:t>
      </w:r>
    </w:p>
    <w:p w:rsidR="00250615" w:rsidRPr="003F1DFB" w:rsidRDefault="00250615" w:rsidP="004C5BFD">
      <w:pPr>
        <w:ind w:firstLine="426"/>
        <w:jc w:val="both"/>
        <w:rPr>
          <w:rFonts w:cs="Times New Roman"/>
          <w:sz w:val="28"/>
          <w:szCs w:val="28"/>
          <w:lang w:val="uk-UA"/>
        </w:rPr>
      </w:pPr>
      <w:r w:rsidRPr="003F1DFB">
        <w:rPr>
          <w:rFonts w:cs="Times New Roman"/>
          <w:sz w:val="28"/>
          <w:szCs w:val="28"/>
          <w:lang w:val="uk-UA"/>
        </w:rPr>
        <w:t xml:space="preserve">Підтримка матеріально-технічної бази гімназії не була б можливою  без благодійної спонсорської допомоги нашого батьківського колективу. З жовтня 2015 року навчальний заклад співпрацює з благодійною організацією «Фонд </w:t>
      </w:r>
      <w:proofErr w:type="spellStart"/>
      <w:r w:rsidRPr="003F1DFB">
        <w:rPr>
          <w:rFonts w:cs="Times New Roman"/>
          <w:sz w:val="28"/>
          <w:szCs w:val="28"/>
          <w:lang w:val="uk-UA"/>
        </w:rPr>
        <w:t>Благодія</w:t>
      </w:r>
      <w:proofErr w:type="spellEnd"/>
      <w:r w:rsidRPr="003F1DFB">
        <w:rPr>
          <w:rFonts w:cs="Times New Roman"/>
          <w:sz w:val="28"/>
          <w:szCs w:val="28"/>
          <w:lang w:val="uk-UA"/>
        </w:rPr>
        <w:t>».</w:t>
      </w:r>
    </w:p>
    <w:p w:rsidR="00250615" w:rsidRPr="003F1DFB" w:rsidRDefault="00250615" w:rsidP="004C5BFD">
      <w:pPr>
        <w:ind w:firstLine="426"/>
        <w:jc w:val="both"/>
        <w:rPr>
          <w:rFonts w:cs="Times New Roman"/>
          <w:sz w:val="28"/>
          <w:szCs w:val="28"/>
          <w:lang w:val="uk-UA"/>
        </w:rPr>
      </w:pPr>
      <w:r w:rsidRPr="003F1DFB">
        <w:rPr>
          <w:rFonts w:cs="Times New Roman"/>
          <w:sz w:val="28"/>
          <w:szCs w:val="28"/>
          <w:lang w:val="uk-UA"/>
        </w:rPr>
        <w:t>Щоквартально надходження та витрати благодійних батьківських внесків висвітлюються на інформаційному стенді та на сайті гімназії у розділі «Інформація для батьків».</w:t>
      </w:r>
    </w:p>
    <w:p w:rsidR="00250615" w:rsidRPr="003F1DFB" w:rsidRDefault="00250615" w:rsidP="004C5BFD">
      <w:pPr>
        <w:ind w:firstLine="426"/>
        <w:jc w:val="both"/>
        <w:rPr>
          <w:rFonts w:cs="Times New Roman"/>
          <w:sz w:val="28"/>
          <w:szCs w:val="28"/>
          <w:lang w:val="uk-UA"/>
        </w:rPr>
      </w:pPr>
      <w:r w:rsidRPr="003F1DFB">
        <w:rPr>
          <w:rFonts w:cs="Times New Roman"/>
          <w:sz w:val="28"/>
          <w:szCs w:val="28"/>
          <w:lang w:val="uk-UA"/>
        </w:rPr>
        <w:t xml:space="preserve">Хочу ще раз подякувати батькам, які прагнуть створити комфортні умови для  дітей та педагогів. </w:t>
      </w:r>
    </w:p>
    <w:p w:rsidR="00250615" w:rsidRPr="003F1DFB" w:rsidRDefault="00250615" w:rsidP="004C5BFD">
      <w:pPr>
        <w:ind w:firstLine="426"/>
        <w:jc w:val="both"/>
        <w:rPr>
          <w:rFonts w:cs="Times New Roman"/>
          <w:noProof/>
          <w:sz w:val="28"/>
          <w:szCs w:val="28"/>
          <w:lang w:val="uk-UA" w:eastAsia="ru-RU"/>
        </w:rPr>
      </w:pPr>
      <w:r w:rsidRPr="003F1DFB">
        <w:rPr>
          <w:rFonts w:cs="Times New Roman"/>
          <w:sz w:val="28"/>
          <w:szCs w:val="28"/>
          <w:lang w:val="uk-UA"/>
        </w:rPr>
        <w:t xml:space="preserve">  Тож попереду  - нові плани, нові звершення, які потребують багато сил, терпіння, творчих знахідок. </w:t>
      </w:r>
    </w:p>
    <w:p w:rsidR="00250615" w:rsidRPr="003F1DFB" w:rsidRDefault="00250615" w:rsidP="004C5BFD">
      <w:pPr>
        <w:ind w:firstLine="426"/>
        <w:jc w:val="both"/>
        <w:rPr>
          <w:rFonts w:cs="Times New Roman"/>
          <w:noProof/>
          <w:sz w:val="28"/>
          <w:szCs w:val="28"/>
          <w:lang w:val="uk-UA" w:eastAsia="ru-RU"/>
        </w:rPr>
      </w:pPr>
      <w:r w:rsidRPr="003F1DFB">
        <w:rPr>
          <w:rFonts w:cs="Times New Roman"/>
          <w:noProof/>
          <w:sz w:val="28"/>
          <w:szCs w:val="28"/>
          <w:lang w:val="uk-UA" w:eastAsia="ru-RU"/>
        </w:rPr>
        <w:t>Бажаю щоб усі наші починання у новому навчальному році були впевненими і рішучими, а результати — успішними і приголомшливими, і розраховую на підтримку та співпрацю з батьківською громадськістю.</w:t>
      </w:r>
    </w:p>
    <w:p w:rsidR="00250615" w:rsidRPr="003F1DFB" w:rsidRDefault="00250615" w:rsidP="004C5BFD">
      <w:pPr>
        <w:pStyle w:val="a9"/>
        <w:tabs>
          <w:tab w:val="left" w:pos="142"/>
        </w:tabs>
        <w:ind w:left="142"/>
        <w:contextualSpacing w:val="0"/>
        <w:jc w:val="both"/>
        <w:rPr>
          <w:sz w:val="28"/>
          <w:szCs w:val="28"/>
          <w:lang w:val="uk-UA"/>
        </w:rPr>
      </w:pPr>
    </w:p>
    <w:p w:rsidR="00250615" w:rsidRPr="003F1DFB" w:rsidRDefault="00250615" w:rsidP="004C5BFD">
      <w:pPr>
        <w:pStyle w:val="a9"/>
        <w:tabs>
          <w:tab w:val="left" w:pos="142"/>
        </w:tabs>
        <w:ind w:left="426"/>
        <w:contextualSpacing w:val="0"/>
        <w:jc w:val="both"/>
        <w:rPr>
          <w:sz w:val="28"/>
          <w:szCs w:val="28"/>
          <w:lang w:val="uk-UA"/>
        </w:rPr>
      </w:pPr>
    </w:p>
    <w:bookmarkEnd w:id="0"/>
    <w:p w:rsidR="00250615" w:rsidRPr="003F1DFB" w:rsidRDefault="00250615" w:rsidP="004C5BFD">
      <w:pPr>
        <w:ind w:right="-141" w:firstLine="567"/>
        <w:jc w:val="both"/>
        <w:rPr>
          <w:rFonts w:cs="Times New Roman"/>
          <w:b/>
          <w:sz w:val="28"/>
          <w:szCs w:val="28"/>
          <w:lang w:val="uk-UA"/>
        </w:rPr>
      </w:pPr>
    </w:p>
    <w:sectPr w:rsidR="00250615" w:rsidRPr="003F1DFB" w:rsidSect="001D0E79">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F29"/>
    <w:multiLevelType w:val="hybridMultilevel"/>
    <w:tmpl w:val="8BFE24FC"/>
    <w:lvl w:ilvl="0" w:tplc="0D222D2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A83AD3"/>
    <w:multiLevelType w:val="hybridMultilevel"/>
    <w:tmpl w:val="2864CE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894C29"/>
    <w:multiLevelType w:val="hybridMultilevel"/>
    <w:tmpl w:val="0CC642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BD62CA"/>
    <w:multiLevelType w:val="hybridMultilevel"/>
    <w:tmpl w:val="ABE885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21EA4"/>
    <w:multiLevelType w:val="hybridMultilevel"/>
    <w:tmpl w:val="5164D694"/>
    <w:lvl w:ilvl="0" w:tplc="73003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1E2452"/>
    <w:multiLevelType w:val="hybridMultilevel"/>
    <w:tmpl w:val="2D3E2B66"/>
    <w:lvl w:ilvl="0" w:tplc="5A608F44">
      <w:start w:val="1"/>
      <w:numFmt w:val="bullet"/>
      <w:lvlText w:val="•"/>
      <w:lvlJc w:val="left"/>
      <w:pPr>
        <w:tabs>
          <w:tab w:val="num" w:pos="720"/>
        </w:tabs>
        <w:ind w:left="720" w:hanging="360"/>
      </w:pPr>
      <w:rPr>
        <w:rFonts w:ascii="Arial" w:hAnsi="Arial" w:hint="default"/>
      </w:rPr>
    </w:lvl>
    <w:lvl w:ilvl="1" w:tplc="9B5E1510" w:tentative="1">
      <w:start w:val="1"/>
      <w:numFmt w:val="bullet"/>
      <w:lvlText w:val="•"/>
      <w:lvlJc w:val="left"/>
      <w:pPr>
        <w:tabs>
          <w:tab w:val="num" w:pos="1440"/>
        </w:tabs>
        <w:ind w:left="1440" w:hanging="360"/>
      </w:pPr>
      <w:rPr>
        <w:rFonts w:ascii="Arial" w:hAnsi="Arial" w:hint="default"/>
      </w:rPr>
    </w:lvl>
    <w:lvl w:ilvl="2" w:tplc="7BD03EFE" w:tentative="1">
      <w:start w:val="1"/>
      <w:numFmt w:val="bullet"/>
      <w:lvlText w:val="•"/>
      <w:lvlJc w:val="left"/>
      <w:pPr>
        <w:tabs>
          <w:tab w:val="num" w:pos="2160"/>
        </w:tabs>
        <w:ind w:left="2160" w:hanging="360"/>
      </w:pPr>
      <w:rPr>
        <w:rFonts w:ascii="Arial" w:hAnsi="Arial" w:hint="default"/>
      </w:rPr>
    </w:lvl>
    <w:lvl w:ilvl="3" w:tplc="0C3A8826" w:tentative="1">
      <w:start w:val="1"/>
      <w:numFmt w:val="bullet"/>
      <w:lvlText w:val="•"/>
      <w:lvlJc w:val="left"/>
      <w:pPr>
        <w:tabs>
          <w:tab w:val="num" w:pos="2880"/>
        </w:tabs>
        <w:ind w:left="2880" w:hanging="360"/>
      </w:pPr>
      <w:rPr>
        <w:rFonts w:ascii="Arial" w:hAnsi="Arial" w:hint="default"/>
      </w:rPr>
    </w:lvl>
    <w:lvl w:ilvl="4" w:tplc="C3169914" w:tentative="1">
      <w:start w:val="1"/>
      <w:numFmt w:val="bullet"/>
      <w:lvlText w:val="•"/>
      <w:lvlJc w:val="left"/>
      <w:pPr>
        <w:tabs>
          <w:tab w:val="num" w:pos="3600"/>
        </w:tabs>
        <w:ind w:left="3600" w:hanging="360"/>
      </w:pPr>
      <w:rPr>
        <w:rFonts w:ascii="Arial" w:hAnsi="Arial" w:hint="default"/>
      </w:rPr>
    </w:lvl>
    <w:lvl w:ilvl="5" w:tplc="4328A7F0" w:tentative="1">
      <w:start w:val="1"/>
      <w:numFmt w:val="bullet"/>
      <w:lvlText w:val="•"/>
      <w:lvlJc w:val="left"/>
      <w:pPr>
        <w:tabs>
          <w:tab w:val="num" w:pos="4320"/>
        </w:tabs>
        <w:ind w:left="4320" w:hanging="360"/>
      </w:pPr>
      <w:rPr>
        <w:rFonts w:ascii="Arial" w:hAnsi="Arial" w:hint="default"/>
      </w:rPr>
    </w:lvl>
    <w:lvl w:ilvl="6" w:tplc="1A745488" w:tentative="1">
      <w:start w:val="1"/>
      <w:numFmt w:val="bullet"/>
      <w:lvlText w:val="•"/>
      <w:lvlJc w:val="left"/>
      <w:pPr>
        <w:tabs>
          <w:tab w:val="num" w:pos="5040"/>
        </w:tabs>
        <w:ind w:left="5040" w:hanging="360"/>
      </w:pPr>
      <w:rPr>
        <w:rFonts w:ascii="Arial" w:hAnsi="Arial" w:hint="default"/>
      </w:rPr>
    </w:lvl>
    <w:lvl w:ilvl="7" w:tplc="5412A454" w:tentative="1">
      <w:start w:val="1"/>
      <w:numFmt w:val="bullet"/>
      <w:lvlText w:val="•"/>
      <w:lvlJc w:val="left"/>
      <w:pPr>
        <w:tabs>
          <w:tab w:val="num" w:pos="5760"/>
        </w:tabs>
        <w:ind w:left="5760" w:hanging="360"/>
      </w:pPr>
      <w:rPr>
        <w:rFonts w:ascii="Arial" w:hAnsi="Arial" w:hint="default"/>
      </w:rPr>
    </w:lvl>
    <w:lvl w:ilvl="8" w:tplc="B92437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EF1869"/>
    <w:multiLevelType w:val="hybridMultilevel"/>
    <w:tmpl w:val="1A2697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101370D"/>
    <w:multiLevelType w:val="hybridMultilevel"/>
    <w:tmpl w:val="E04698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5811F7"/>
    <w:multiLevelType w:val="hybridMultilevel"/>
    <w:tmpl w:val="BE1EF42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15:restartNumberingAfterBreak="0">
    <w:nsid w:val="368E2120"/>
    <w:multiLevelType w:val="hybridMultilevel"/>
    <w:tmpl w:val="E68646C0"/>
    <w:lvl w:ilvl="0" w:tplc="CB260100">
      <w:start w:val="1"/>
      <w:numFmt w:val="bullet"/>
      <w:lvlText w:val="-"/>
      <w:lvlJc w:val="left"/>
      <w:pPr>
        <w:tabs>
          <w:tab w:val="num" w:pos="360"/>
        </w:tabs>
        <w:ind w:left="360" w:hanging="360"/>
      </w:pPr>
      <w:rPr>
        <w:rFonts w:ascii="Courier New" w:hAnsi="Courier New" w:hint="default"/>
        <w:sz w:val="32"/>
        <w:szCs w:val="3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E0312F"/>
    <w:multiLevelType w:val="hybridMultilevel"/>
    <w:tmpl w:val="D3F01BA8"/>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1" w15:restartNumberingAfterBreak="0">
    <w:nsid w:val="49197836"/>
    <w:multiLevelType w:val="hybridMultilevel"/>
    <w:tmpl w:val="3558D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25473B"/>
    <w:multiLevelType w:val="hybridMultilevel"/>
    <w:tmpl w:val="AD867E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DED4D3E"/>
    <w:multiLevelType w:val="hybridMultilevel"/>
    <w:tmpl w:val="F21CADC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15:restartNumberingAfterBreak="0">
    <w:nsid w:val="50A930E1"/>
    <w:multiLevelType w:val="hybridMultilevel"/>
    <w:tmpl w:val="3ABA84DE"/>
    <w:lvl w:ilvl="0" w:tplc="3DAAFF0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52F25D2D"/>
    <w:multiLevelType w:val="hybridMultilevel"/>
    <w:tmpl w:val="4EC0B3D4"/>
    <w:lvl w:ilvl="0" w:tplc="75AE0468">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15:restartNumberingAfterBreak="0">
    <w:nsid w:val="57C43934"/>
    <w:multiLevelType w:val="hybridMultilevel"/>
    <w:tmpl w:val="F7C8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BE5AA9"/>
    <w:multiLevelType w:val="hybridMultilevel"/>
    <w:tmpl w:val="8CC856E0"/>
    <w:lvl w:ilvl="0" w:tplc="CB26010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1D324A0"/>
    <w:multiLevelType w:val="hybridMultilevel"/>
    <w:tmpl w:val="A7C016EA"/>
    <w:lvl w:ilvl="0" w:tplc="86723304">
      <w:start w:val="1"/>
      <w:numFmt w:val="decimal"/>
      <w:lvlText w:val="%1."/>
      <w:lvlJc w:val="left"/>
      <w:pPr>
        <w:ind w:left="-15" w:hanging="705"/>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61EA160B"/>
    <w:multiLevelType w:val="hybridMultilevel"/>
    <w:tmpl w:val="DA0487BA"/>
    <w:lvl w:ilvl="0" w:tplc="F3F24A74">
      <w:start w:val="1"/>
      <w:numFmt w:val="decimal"/>
      <w:lvlText w:val="%1."/>
      <w:lvlJc w:val="left"/>
      <w:pPr>
        <w:ind w:left="848" w:hanging="99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65826934"/>
    <w:multiLevelType w:val="hybridMultilevel"/>
    <w:tmpl w:val="F6C4563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15:restartNumberingAfterBreak="0">
    <w:nsid w:val="672D7DA4"/>
    <w:multiLevelType w:val="hybridMultilevel"/>
    <w:tmpl w:val="96C217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8C05AE2"/>
    <w:multiLevelType w:val="hybridMultilevel"/>
    <w:tmpl w:val="C1904E24"/>
    <w:lvl w:ilvl="0" w:tplc="11DA163C">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8FF59C0"/>
    <w:multiLevelType w:val="hybridMultilevel"/>
    <w:tmpl w:val="D996E0EA"/>
    <w:lvl w:ilvl="0" w:tplc="0419000D">
      <w:start w:val="1"/>
      <w:numFmt w:val="bullet"/>
      <w:lvlText w:val=""/>
      <w:lvlJc w:val="left"/>
      <w:pPr>
        <w:tabs>
          <w:tab w:val="num" w:pos="360"/>
        </w:tabs>
        <w:ind w:left="360" w:hanging="360"/>
      </w:pPr>
      <w:rPr>
        <w:rFonts w:ascii="Wingdings" w:hAnsi="Wingdings" w:hint="default"/>
        <w:sz w:val="32"/>
        <w:szCs w:val="3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D44462"/>
    <w:multiLevelType w:val="hybridMultilevel"/>
    <w:tmpl w:val="642423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6D983C4D"/>
    <w:multiLevelType w:val="hybridMultilevel"/>
    <w:tmpl w:val="08E6A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04312C8"/>
    <w:multiLevelType w:val="hybridMultilevel"/>
    <w:tmpl w:val="A4F24D64"/>
    <w:lvl w:ilvl="0" w:tplc="320094C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74634357"/>
    <w:multiLevelType w:val="hybridMultilevel"/>
    <w:tmpl w:val="A6B2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A75975"/>
    <w:multiLevelType w:val="hybridMultilevel"/>
    <w:tmpl w:val="555E4CE4"/>
    <w:lvl w:ilvl="0" w:tplc="A56A3F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CD547EC"/>
    <w:multiLevelType w:val="hybridMultilevel"/>
    <w:tmpl w:val="EFA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2D717C"/>
    <w:multiLevelType w:val="hybridMultilevel"/>
    <w:tmpl w:val="FCE8F3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 w15:restartNumberingAfterBreak="0">
    <w:nsid w:val="7EFB3A29"/>
    <w:multiLevelType w:val="hybridMultilevel"/>
    <w:tmpl w:val="C728D22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12"/>
  </w:num>
  <w:num w:numId="6">
    <w:abstractNumId w:val="21"/>
  </w:num>
  <w:num w:numId="7">
    <w:abstractNumId w:val="3"/>
  </w:num>
  <w:num w:numId="8">
    <w:abstractNumId w:val="11"/>
  </w:num>
  <w:num w:numId="9">
    <w:abstractNumId w:val="27"/>
  </w:num>
  <w:num w:numId="10">
    <w:abstractNumId w:val="23"/>
  </w:num>
  <w:num w:numId="11">
    <w:abstractNumId w:val="7"/>
  </w:num>
  <w:num w:numId="12">
    <w:abstractNumId w:val="16"/>
  </w:num>
  <w:num w:numId="13">
    <w:abstractNumId w:val="25"/>
  </w:num>
  <w:num w:numId="14">
    <w:abstractNumId w:val="10"/>
  </w:num>
  <w:num w:numId="15">
    <w:abstractNumId w:val="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17"/>
  </w:num>
  <w:num w:numId="24">
    <w:abstractNumId w:val="5"/>
  </w:num>
  <w:num w:numId="25">
    <w:abstractNumId w:val="29"/>
  </w:num>
  <w:num w:numId="26">
    <w:abstractNumId w:val="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15"/>
  </w:num>
  <w:num w:numId="31">
    <w:abstractNumId w:val="13"/>
  </w:num>
  <w:num w:numId="32">
    <w:abstractNumId w:val="8"/>
  </w:num>
  <w:num w:numId="3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9A"/>
    <w:rsid w:val="00003F7C"/>
    <w:rsid w:val="00004984"/>
    <w:rsid w:val="00007920"/>
    <w:rsid w:val="000103F6"/>
    <w:rsid w:val="00012630"/>
    <w:rsid w:val="00015706"/>
    <w:rsid w:val="00015F36"/>
    <w:rsid w:val="0001664B"/>
    <w:rsid w:val="00022FED"/>
    <w:rsid w:val="00026D12"/>
    <w:rsid w:val="000316A0"/>
    <w:rsid w:val="00037158"/>
    <w:rsid w:val="00040A75"/>
    <w:rsid w:val="00041870"/>
    <w:rsid w:val="00042ED4"/>
    <w:rsid w:val="000434CE"/>
    <w:rsid w:val="000511C1"/>
    <w:rsid w:val="00055727"/>
    <w:rsid w:val="000570B2"/>
    <w:rsid w:val="0005786D"/>
    <w:rsid w:val="000707CD"/>
    <w:rsid w:val="00071646"/>
    <w:rsid w:val="00081150"/>
    <w:rsid w:val="00082E2A"/>
    <w:rsid w:val="00083A4E"/>
    <w:rsid w:val="00091C03"/>
    <w:rsid w:val="00091DC0"/>
    <w:rsid w:val="0009383D"/>
    <w:rsid w:val="000A116F"/>
    <w:rsid w:val="000A416E"/>
    <w:rsid w:val="000A51DD"/>
    <w:rsid w:val="000B39B7"/>
    <w:rsid w:val="000B7A60"/>
    <w:rsid w:val="000C1CA8"/>
    <w:rsid w:val="000C4CBA"/>
    <w:rsid w:val="000D1BD1"/>
    <w:rsid w:val="000D1C3F"/>
    <w:rsid w:val="000D5BE4"/>
    <w:rsid w:val="000D6F3C"/>
    <w:rsid w:val="000E2296"/>
    <w:rsid w:val="000F7C1B"/>
    <w:rsid w:val="001108C2"/>
    <w:rsid w:val="00111366"/>
    <w:rsid w:val="00117CE6"/>
    <w:rsid w:val="00126784"/>
    <w:rsid w:val="0013230E"/>
    <w:rsid w:val="00133E1A"/>
    <w:rsid w:val="001363BA"/>
    <w:rsid w:val="0013656F"/>
    <w:rsid w:val="0014469C"/>
    <w:rsid w:val="0015232A"/>
    <w:rsid w:val="001602E1"/>
    <w:rsid w:val="001636A1"/>
    <w:rsid w:val="001665A0"/>
    <w:rsid w:val="001879C7"/>
    <w:rsid w:val="00190D31"/>
    <w:rsid w:val="0019116C"/>
    <w:rsid w:val="001922ED"/>
    <w:rsid w:val="001973DD"/>
    <w:rsid w:val="001A28F5"/>
    <w:rsid w:val="001A403C"/>
    <w:rsid w:val="001A51F2"/>
    <w:rsid w:val="001A571E"/>
    <w:rsid w:val="001B162D"/>
    <w:rsid w:val="001B2D69"/>
    <w:rsid w:val="001B752B"/>
    <w:rsid w:val="001C534C"/>
    <w:rsid w:val="001D0E79"/>
    <w:rsid w:val="001D648A"/>
    <w:rsid w:val="001D68AF"/>
    <w:rsid w:val="001F2391"/>
    <w:rsid w:val="00206870"/>
    <w:rsid w:val="002073CD"/>
    <w:rsid w:val="00210E73"/>
    <w:rsid w:val="00212E02"/>
    <w:rsid w:val="00213970"/>
    <w:rsid w:val="00215818"/>
    <w:rsid w:val="00222158"/>
    <w:rsid w:val="0022537C"/>
    <w:rsid w:val="00226F2B"/>
    <w:rsid w:val="00230231"/>
    <w:rsid w:val="00236282"/>
    <w:rsid w:val="00236545"/>
    <w:rsid w:val="00242053"/>
    <w:rsid w:val="00242311"/>
    <w:rsid w:val="00243187"/>
    <w:rsid w:val="00250615"/>
    <w:rsid w:val="002508AF"/>
    <w:rsid w:val="00255174"/>
    <w:rsid w:val="0025530E"/>
    <w:rsid w:val="0026144D"/>
    <w:rsid w:val="00273DE4"/>
    <w:rsid w:val="00274E3D"/>
    <w:rsid w:val="002830C6"/>
    <w:rsid w:val="00283C14"/>
    <w:rsid w:val="0028448B"/>
    <w:rsid w:val="0028650E"/>
    <w:rsid w:val="00286CB0"/>
    <w:rsid w:val="0029734D"/>
    <w:rsid w:val="002A05B7"/>
    <w:rsid w:val="002A4004"/>
    <w:rsid w:val="002A6391"/>
    <w:rsid w:val="002A7E39"/>
    <w:rsid w:val="002B2218"/>
    <w:rsid w:val="002B345F"/>
    <w:rsid w:val="002B3C11"/>
    <w:rsid w:val="002B3E1A"/>
    <w:rsid w:val="002B4CB4"/>
    <w:rsid w:val="002C3D7A"/>
    <w:rsid w:val="002C3E5E"/>
    <w:rsid w:val="002C523D"/>
    <w:rsid w:val="002D3D92"/>
    <w:rsid w:val="002E5BAA"/>
    <w:rsid w:val="002E7952"/>
    <w:rsid w:val="002F3A0C"/>
    <w:rsid w:val="002F4822"/>
    <w:rsid w:val="002F6432"/>
    <w:rsid w:val="00306714"/>
    <w:rsid w:val="00310408"/>
    <w:rsid w:val="00310FD9"/>
    <w:rsid w:val="00311C37"/>
    <w:rsid w:val="0031370D"/>
    <w:rsid w:val="00313BE0"/>
    <w:rsid w:val="003261DD"/>
    <w:rsid w:val="00334530"/>
    <w:rsid w:val="00335CF8"/>
    <w:rsid w:val="00352C91"/>
    <w:rsid w:val="00361A6C"/>
    <w:rsid w:val="003669C3"/>
    <w:rsid w:val="003708A8"/>
    <w:rsid w:val="00371115"/>
    <w:rsid w:val="0037498D"/>
    <w:rsid w:val="0037533B"/>
    <w:rsid w:val="00380AA9"/>
    <w:rsid w:val="00382187"/>
    <w:rsid w:val="003A0438"/>
    <w:rsid w:val="003A16E3"/>
    <w:rsid w:val="003A356F"/>
    <w:rsid w:val="003A3F1B"/>
    <w:rsid w:val="003A718C"/>
    <w:rsid w:val="003A7EC0"/>
    <w:rsid w:val="003B1D78"/>
    <w:rsid w:val="003B749A"/>
    <w:rsid w:val="003C65EC"/>
    <w:rsid w:val="003D34A0"/>
    <w:rsid w:val="003D4EE9"/>
    <w:rsid w:val="003E2AFC"/>
    <w:rsid w:val="003F0CDF"/>
    <w:rsid w:val="003F1D4B"/>
    <w:rsid w:val="003F1DDD"/>
    <w:rsid w:val="003F1DFB"/>
    <w:rsid w:val="003F21EE"/>
    <w:rsid w:val="004009BE"/>
    <w:rsid w:val="004020AE"/>
    <w:rsid w:val="0040282E"/>
    <w:rsid w:val="00404D01"/>
    <w:rsid w:val="00405AF7"/>
    <w:rsid w:val="00405FB9"/>
    <w:rsid w:val="00414569"/>
    <w:rsid w:val="004149B7"/>
    <w:rsid w:val="00416664"/>
    <w:rsid w:val="004169C8"/>
    <w:rsid w:val="004216CF"/>
    <w:rsid w:val="00426AD8"/>
    <w:rsid w:val="00432252"/>
    <w:rsid w:val="00433585"/>
    <w:rsid w:val="00443EEA"/>
    <w:rsid w:val="004605C4"/>
    <w:rsid w:val="00460E64"/>
    <w:rsid w:val="00462605"/>
    <w:rsid w:val="00467429"/>
    <w:rsid w:val="00471EFA"/>
    <w:rsid w:val="00480B8F"/>
    <w:rsid w:val="004831B1"/>
    <w:rsid w:val="00485ABB"/>
    <w:rsid w:val="00491A68"/>
    <w:rsid w:val="00497C29"/>
    <w:rsid w:val="004A4EAA"/>
    <w:rsid w:val="004B54D2"/>
    <w:rsid w:val="004C2484"/>
    <w:rsid w:val="004C4305"/>
    <w:rsid w:val="004C5BFD"/>
    <w:rsid w:val="004D40C3"/>
    <w:rsid w:val="004E474C"/>
    <w:rsid w:val="004F2495"/>
    <w:rsid w:val="00502DCF"/>
    <w:rsid w:val="00504D07"/>
    <w:rsid w:val="00506766"/>
    <w:rsid w:val="00537317"/>
    <w:rsid w:val="00540864"/>
    <w:rsid w:val="005419A5"/>
    <w:rsid w:val="005452BD"/>
    <w:rsid w:val="00545385"/>
    <w:rsid w:val="0054658A"/>
    <w:rsid w:val="005474C7"/>
    <w:rsid w:val="005505F2"/>
    <w:rsid w:val="005537C3"/>
    <w:rsid w:val="005549BF"/>
    <w:rsid w:val="00563E28"/>
    <w:rsid w:val="00574755"/>
    <w:rsid w:val="00575858"/>
    <w:rsid w:val="005867D5"/>
    <w:rsid w:val="00591FAB"/>
    <w:rsid w:val="005968C2"/>
    <w:rsid w:val="00596BD5"/>
    <w:rsid w:val="005B0FA2"/>
    <w:rsid w:val="005C1A99"/>
    <w:rsid w:val="005D0866"/>
    <w:rsid w:val="005D37AB"/>
    <w:rsid w:val="005D6EE6"/>
    <w:rsid w:val="005E3338"/>
    <w:rsid w:val="005E4870"/>
    <w:rsid w:val="005E5973"/>
    <w:rsid w:val="005F13AF"/>
    <w:rsid w:val="00614D1B"/>
    <w:rsid w:val="006152EF"/>
    <w:rsid w:val="00615E99"/>
    <w:rsid w:val="00616769"/>
    <w:rsid w:val="00617086"/>
    <w:rsid w:val="00617A88"/>
    <w:rsid w:val="00621D80"/>
    <w:rsid w:val="00622942"/>
    <w:rsid w:val="00622FD6"/>
    <w:rsid w:val="00623CD1"/>
    <w:rsid w:val="006264C3"/>
    <w:rsid w:val="00632643"/>
    <w:rsid w:val="006351BD"/>
    <w:rsid w:val="00647ED4"/>
    <w:rsid w:val="006512A8"/>
    <w:rsid w:val="00653C6A"/>
    <w:rsid w:val="00655564"/>
    <w:rsid w:val="006661FA"/>
    <w:rsid w:val="006670F3"/>
    <w:rsid w:val="00670358"/>
    <w:rsid w:val="006743F2"/>
    <w:rsid w:val="006835E9"/>
    <w:rsid w:val="0068478E"/>
    <w:rsid w:val="00684B0D"/>
    <w:rsid w:val="00691032"/>
    <w:rsid w:val="006A1233"/>
    <w:rsid w:val="006A5E7F"/>
    <w:rsid w:val="006B011E"/>
    <w:rsid w:val="006B01B2"/>
    <w:rsid w:val="006B7BBF"/>
    <w:rsid w:val="006C4630"/>
    <w:rsid w:val="006C4AF3"/>
    <w:rsid w:val="006D5DC9"/>
    <w:rsid w:val="006E2EE8"/>
    <w:rsid w:val="006E70A3"/>
    <w:rsid w:val="0070667B"/>
    <w:rsid w:val="00720D96"/>
    <w:rsid w:val="00726F18"/>
    <w:rsid w:val="0073128D"/>
    <w:rsid w:val="00732612"/>
    <w:rsid w:val="00733A0E"/>
    <w:rsid w:val="0074620C"/>
    <w:rsid w:val="00746C87"/>
    <w:rsid w:val="00746D9C"/>
    <w:rsid w:val="007567DE"/>
    <w:rsid w:val="00770F59"/>
    <w:rsid w:val="00771F51"/>
    <w:rsid w:val="00772730"/>
    <w:rsid w:val="007824F1"/>
    <w:rsid w:val="0078674B"/>
    <w:rsid w:val="00794F5D"/>
    <w:rsid w:val="00797A76"/>
    <w:rsid w:val="007A07D4"/>
    <w:rsid w:val="007A4848"/>
    <w:rsid w:val="007A5F94"/>
    <w:rsid w:val="007A6306"/>
    <w:rsid w:val="007C35D8"/>
    <w:rsid w:val="007C50FD"/>
    <w:rsid w:val="007D082F"/>
    <w:rsid w:val="007D290F"/>
    <w:rsid w:val="007D3B66"/>
    <w:rsid w:val="007D71AE"/>
    <w:rsid w:val="007E0A47"/>
    <w:rsid w:val="007E15E7"/>
    <w:rsid w:val="007E70A2"/>
    <w:rsid w:val="007E751E"/>
    <w:rsid w:val="007F07E5"/>
    <w:rsid w:val="00801B6B"/>
    <w:rsid w:val="00802F6B"/>
    <w:rsid w:val="00806373"/>
    <w:rsid w:val="008106B1"/>
    <w:rsid w:val="008152D3"/>
    <w:rsid w:val="008177D7"/>
    <w:rsid w:val="00817C3C"/>
    <w:rsid w:val="00827A9A"/>
    <w:rsid w:val="008322C7"/>
    <w:rsid w:val="008359B0"/>
    <w:rsid w:val="00840F18"/>
    <w:rsid w:val="00841F7B"/>
    <w:rsid w:val="00851C46"/>
    <w:rsid w:val="00854DBC"/>
    <w:rsid w:val="008646E0"/>
    <w:rsid w:val="00866525"/>
    <w:rsid w:val="00870854"/>
    <w:rsid w:val="008728F1"/>
    <w:rsid w:val="00875E04"/>
    <w:rsid w:val="00880FFD"/>
    <w:rsid w:val="0088780F"/>
    <w:rsid w:val="008901BB"/>
    <w:rsid w:val="00892459"/>
    <w:rsid w:val="008950AB"/>
    <w:rsid w:val="00897765"/>
    <w:rsid w:val="008A0931"/>
    <w:rsid w:val="008A6E80"/>
    <w:rsid w:val="008A7C25"/>
    <w:rsid w:val="008B206F"/>
    <w:rsid w:val="008B5A61"/>
    <w:rsid w:val="008C013C"/>
    <w:rsid w:val="008C3108"/>
    <w:rsid w:val="008C3FD0"/>
    <w:rsid w:val="008C7EF7"/>
    <w:rsid w:val="008D63EF"/>
    <w:rsid w:val="008D76A6"/>
    <w:rsid w:val="008E402A"/>
    <w:rsid w:val="008F0D13"/>
    <w:rsid w:val="008F7755"/>
    <w:rsid w:val="00901825"/>
    <w:rsid w:val="009022E5"/>
    <w:rsid w:val="00904FCA"/>
    <w:rsid w:val="00905BE3"/>
    <w:rsid w:val="00924FF3"/>
    <w:rsid w:val="009270AB"/>
    <w:rsid w:val="009274A2"/>
    <w:rsid w:val="00933B17"/>
    <w:rsid w:val="00933C52"/>
    <w:rsid w:val="00936178"/>
    <w:rsid w:val="009365AA"/>
    <w:rsid w:val="00937023"/>
    <w:rsid w:val="00942C7F"/>
    <w:rsid w:val="0094521B"/>
    <w:rsid w:val="00946D2F"/>
    <w:rsid w:val="0094786D"/>
    <w:rsid w:val="0095260A"/>
    <w:rsid w:val="009537AE"/>
    <w:rsid w:val="0095662C"/>
    <w:rsid w:val="00957AB7"/>
    <w:rsid w:val="0096188C"/>
    <w:rsid w:val="009623D6"/>
    <w:rsid w:val="0096409A"/>
    <w:rsid w:val="00964B07"/>
    <w:rsid w:val="00970111"/>
    <w:rsid w:val="00970755"/>
    <w:rsid w:val="00974C2B"/>
    <w:rsid w:val="00974C67"/>
    <w:rsid w:val="009806D4"/>
    <w:rsid w:val="00982768"/>
    <w:rsid w:val="00984456"/>
    <w:rsid w:val="009931E5"/>
    <w:rsid w:val="00994B92"/>
    <w:rsid w:val="009A02A4"/>
    <w:rsid w:val="009A7279"/>
    <w:rsid w:val="009A7742"/>
    <w:rsid w:val="009A79A6"/>
    <w:rsid w:val="009B7BDD"/>
    <w:rsid w:val="009C1D70"/>
    <w:rsid w:val="009D176D"/>
    <w:rsid w:val="009E1B05"/>
    <w:rsid w:val="009E1B80"/>
    <w:rsid w:val="009E2C68"/>
    <w:rsid w:val="00A10731"/>
    <w:rsid w:val="00A12DBD"/>
    <w:rsid w:val="00A14FFE"/>
    <w:rsid w:val="00A157D6"/>
    <w:rsid w:val="00A1752F"/>
    <w:rsid w:val="00A32704"/>
    <w:rsid w:val="00A35BE7"/>
    <w:rsid w:val="00A36782"/>
    <w:rsid w:val="00A36882"/>
    <w:rsid w:val="00A371C1"/>
    <w:rsid w:val="00A4110A"/>
    <w:rsid w:val="00A4122E"/>
    <w:rsid w:val="00A559E6"/>
    <w:rsid w:val="00A7455D"/>
    <w:rsid w:val="00A917F3"/>
    <w:rsid w:val="00A91E57"/>
    <w:rsid w:val="00A92CF9"/>
    <w:rsid w:val="00AB31F7"/>
    <w:rsid w:val="00AB48BC"/>
    <w:rsid w:val="00AC0C20"/>
    <w:rsid w:val="00AD22CA"/>
    <w:rsid w:val="00AD65A9"/>
    <w:rsid w:val="00AE0517"/>
    <w:rsid w:val="00AE7A35"/>
    <w:rsid w:val="00AF3853"/>
    <w:rsid w:val="00AF398C"/>
    <w:rsid w:val="00AF7050"/>
    <w:rsid w:val="00B0223D"/>
    <w:rsid w:val="00B02BCC"/>
    <w:rsid w:val="00B12024"/>
    <w:rsid w:val="00B146C1"/>
    <w:rsid w:val="00B20328"/>
    <w:rsid w:val="00B20EF0"/>
    <w:rsid w:val="00B261D1"/>
    <w:rsid w:val="00B30CCD"/>
    <w:rsid w:val="00B31771"/>
    <w:rsid w:val="00B33B41"/>
    <w:rsid w:val="00B40704"/>
    <w:rsid w:val="00B40E47"/>
    <w:rsid w:val="00B44ED3"/>
    <w:rsid w:val="00B466AB"/>
    <w:rsid w:val="00B47352"/>
    <w:rsid w:val="00B6286F"/>
    <w:rsid w:val="00B635C9"/>
    <w:rsid w:val="00B72F1B"/>
    <w:rsid w:val="00B75905"/>
    <w:rsid w:val="00B7659E"/>
    <w:rsid w:val="00B771DB"/>
    <w:rsid w:val="00B94C33"/>
    <w:rsid w:val="00BA0440"/>
    <w:rsid w:val="00BB3D55"/>
    <w:rsid w:val="00BD3E5F"/>
    <w:rsid w:val="00BE0284"/>
    <w:rsid w:val="00BE5001"/>
    <w:rsid w:val="00BF0873"/>
    <w:rsid w:val="00BF5A23"/>
    <w:rsid w:val="00BF7EC0"/>
    <w:rsid w:val="00C01E31"/>
    <w:rsid w:val="00C1170A"/>
    <w:rsid w:val="00C17114"/>
    <w:rsid w:val="00C20471"/>
    <w:rsid w:val="00C20513"/>
    <w:rsid w:val="00C21B91"/>
    <w:rsid w:val="00C259E1"/>
    <w:rsid w:val="00C358AB"/>
    <w:rsid w:val="00C3595D"/>
    <w:rsid w:val="00C360C5"/>
    <w:rsid w:val="00C4105B"/>
    <w:rsid w:val="00C45362"/>
    <w:rsid w:val="00C476F7"/>
    <w:rsid w:val="00C71487"/>
    <w:rsid w:val="00C83039"/>
    <w:rsid w:val="00CA1322"/>
    <w:rsid w:val="00CA7228"/>
    <w:rsid w:val="00CB0058"/>
    <w:rsid w:val="00CC5923"/>
    <w:rsid w:val="00CC7A3A"/>
    <w:rsid w:val="00CD07E0"/>
    <w:rsid w:val="00CD0E29"/>
    <w:rsid w:val="00CD622B"/>
    <w:rsid w:val="00CD7CB0"/>
    <w:rsid w:val="00CE0E30"/>
    <w:rsid w:val="00CE1E84"/>
    <w:rsid w:val="00CE3ADE"/>
    <w:rsid w:val="00CF0987"/>
    <w:rsid w:val="00CF5AFF"/>
    <w:rsid w:val="00CF641D"/>
    <w:rsid w:val="00CF6CFC"/>
    <w:rsid w:val="00D012B4"/>
    <w:rsid w:val="00D06A87"/>
    <w:rsid w:val="00D07D06"/>
    <w:rsid w:val="00D10043"/>
    <w:rsid w:val="00D14FD5"/>
    <w:rsid w:val="00D16365"/>
    <w:rsid w:val="00D17168"/>
    <w:rsid w:val="00D24AB9"/>
    <w:rsid w:val="00D27685"/>
    <w:rsid w:val="00D362B9"/>
    <w:rsid w:val="00D4121C"/>
    <w:rsid w:val="00D4139F"/>
    <w:rsid w:val="00D427D9"/>
    <w:rsid w:val="00D45D62"/>
    <w:rsid w:val="00D45DDE"/>
    <w:rsid w:val="00D54ED6"/>
    <w:rsid w:val="00D552D6"/>
    <w:rsid w:val="00D55FA2"/>
    <w:rsid w:val="00D65BBA"/>
    <w:rsid w:val="00D71EE1"/>
    <w:rsid w:val="00D743AF"/>
    <w:rsid w:val="00D74415"/>
    <w:rsid w:val="00D774CF"/>
    <w:rsid w:val="00D81399"/>
    <w:rsid w:val="00D85966"/>
    <w:rsid w:val="00D85E39"/>
    <w:rsid w:val="00D878F5"/>
    <w:rsid w:val="00D91DE0"/>
    <w:rsid w:val="00D975A6"/>
    <w:rsid w:val="00DA0608"/>
    <w:rsid w:val="00DA1B01"/>
    <w:rsid w:val="00DA1C6E"/>
    <w:rsid w:val="00DB2DC9"/>
    <w:rsid w:val="00DB5A2A"/>
    <w:rsid w:val="00DC6FEE"/>
    <w:rsid w:val="00DD09CE"/>
    <w:rsid w:val="00DD124A"/>
    <w:rsid w:val="00DD124C"/>
    <w:rsid w:val="00DD4B2C"/>
    <w:rsid w:val="00DD5397"/>
    <w:rsid w:val="00DD6668"/>
    <w:rsid w:val="00DD6A84"/>
    <w:rsid w:val="00DF339B"/>
    <w:rsid w:val="00E11542"/>
    <w:rsid w:val="00E11E94"/>
    <w:rsid w:val="00E173A7"/>
    <w:rsid w:val="00E17635"/>
    <w:rsid w:val="00E2327B"/>
    <w:rsid w:val="00E27424"/>
    <w:rsid w:val="00E33065"/>
    <w:rsid w:val="00E34F28"/>
    <w:rsid w:val="00E36CDE"/>
    <w:rsid w:val="00E4224A"/>
    <w:rsid w:val="00E44229"/>
    <w:rsid w:val="00E4547E"/>
    <w:rsid w:val="00E46EA2"/>
    <w:rsid w:val="00E47908"/>
    <w:rsid w:val="00E506D6"/>
    <w:rsid w:val="00E624D6"/>
    <w:rsid w:val="00E64EC8"/>
    <w:rsid w:val="00E66A97"/>
    <w:rsid w:val="00E70499"/>
    <w:rsid w:val="00E70FF5"/>
    <w:rsid w:val="00E74BBC"/>
    <w:rsid w:val="00E81CBA"/>
    <w:rsid w:val="00E83651"/>
    <w:rsid w:val="00E869A4"/>
    <w:rsid w:val="00E93C55"/>
    <w:rsid w:val="00E940D9"/>
    <w:rsid w:val="00E95357"/>
    <w:rsid w:val="00E96E76"/>
    <w:rsid w:val="00EA269D"/>
    <w:rsid w:val="00EA431E"/>
    <w:rsid w:val="00EA7D6C"/>
    <w:rsid w:val="00EC6139"/>
    <w:rsid w:val="00ED0764"/>
    <w:rsid w:val="00ED0FEB"/>
    <w:rsid w:val="00ED1A65"/>
    <w:rsid w:val="00ED34CB"/>
    <w:rsid w:val="00EE4A63"/>
    <w:rsid w:val="00EE68F6"/>
    <w:rsid w:val="00EE795C"/>
    <w:rsid w:val="00EE7DD1"/>
    <w:rsid w:val="00EE7DD3"/>
    <w:rsid w:val="00EF02E3"/>
    <w:rsid w:val="00EF375B"/>
    <w:rsid w:val="00EF6561"/>
    <w:rsid w:val="00F1030E"/>
    <w:rsid w:val="00F15EEB"/>
    <w:rsid w:val="00F26779"/>
    <w:rsid w:val="00F27F10"/>
    <w:rsid w:val="00F4470D"/>
    <w:rsid w:val="00F459D6"/>
    <w:rsid w:val="00F554C4"/>
    <w:rsid w:val="00F57DE4"/>
    <w:rsid w:val="00F610AC"/>
    <w:rsid w:val="00F625E6"/>
    <w:rsid w:val="00F778B2"/>
    <w:rsid w:val="00F77DA8"/>
    <w:rsid w:val="00F8234B"/>
    <w:rsid w:val="00F8489A"/>
    <w:rsid w:val="00F87C2D"/>
    <w:rsid w:val="00F92181"/>
    <w:rsid w:val="00FA413C"/>
    <w:rsid w:val="00FB0288"/>
    <w:rsid w:val="00FB2D13"/>
    <w:rsid w:val="00FC1E30"/>
    <w:rsid w:val="00FD7655"/>
    <w:rsid w:val="00FE33A6"/>
    <w:rsid w:val="00FE7C5F"/>
    <w:rsid w:val="00FF4487"/>
    <w:rsid w:val="00FF6B0D"/>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5929"/>
  <w15:docId w15:val="{EF55A1F3-2F31-486F-8DD1-C26B32D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E7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273DE4"/>
    <w:pPr>
      <w:keepNext/>
      <w:widowControl/>
      <w:suppressAutoHyphens w:val="0"/>
      <w:jc w:val="center"/>
      <w:outlineLvl w:val="0"/>
    </w:pPr>
    <w:rPr>
      <w:rFonts w:eastAsia="Times New Roman" w:cs="Times New Roman"/>
      <w:color w:val="auto"/>
      <w:szCs w:val="2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E7F"/>
    <w:pPr>
      <w:widowControl/>
      <w:suppressAutoHyphens w:val="0"/>
      <w:spacing w:before="100" w:beforeAutospacing="1" w:after="100" w:afterAutospacing="1"/>
    </w:pPr>
    <w:rPr>
      <w:rFonts w:eastAsia="Times New Roman" w:cs="Times New Roman"/>
      <w:color w:val="auto"/>
      <w:lang w:val="uk-UA" w:eastAsia="ru-RU" w:bidi="ar-SA"/>
    </w:rPr>
  </w:style>
  <w:style w:type="paragraph" w:styleId="a4">
    <w:name w:val="Body Text"/>
    <w:basedOn w:val="a"/>
    <w:link w:val="a5"/>
    <w:unhideWhenUsed/>
    <w:rsid w:val="006A5E7F"/>
    <w:pPr>
      <w:spacing w:after="120"/>
    </w:pPr>
  </w:style>
  <w:style w:type="character" w:customStyle="1" w:styleId="a5">
    <w:name w:val="Основной текст Знак"/>
    <w:basedOn w:val="a0"/>
    <w:link w:val="a4"/>
    <w:rsid w:val="006A5E7F"/>
    <w:rPr>
      <w:rFonts w:ascii="Times New Roman" w:eastAsia="Lucida Sans Unicode" w:hAnsi="Times New Roman" w:cs="Tahoma"/>
      <w:color w:val="000000"/>
      <w:sz w:val="24"/>
      <w:szCs w:val="24"/>
      <w:lang w:val="en-US" w:bidi="en-US"/>
    </w:rPr>
  </w:style>
  <w:style w:type="paragraph" w:styleId="a6">
    <w:name w:val="Body Text Indent"/>
    <w:basedOn w:val="a"/>
    <w:link w:val="a7"/>
    <w:unhideWhenUsed/>
    <w:rsid w:val="006A5E7F"/>
    <w:pPr>
      <w:ind w:firstLine="708"/>
      <w:jc w:val="both"/>
    </w:pPr>
    <w:rPr>
      <w:sz w:val="28"/>
      <w:szCs w:val="20"/>
      <w:lang w:val="uk-UA"/>
    </w:rPr>
  </w:style>
  <w:style w:type="character" w:customStyle="1" w:styleId="a7">
    <w:name w:val="Основной текст с отступом Знак"/>
    <w:basedOn w:val="a0"/>
    <w:link w:val="a6"/>
    <w:rsid w:val="006A5E7F"/>
    <w:rPr>
      <w:rFonts w:ascii="Times New Roman" w:eastAsia="Lucida Sans Unicode" w:hAnsi="Times New Roman" w:cs="Tahoma"/>
      <w:color w:val="000000"/>
      <w:sz w:val="28"/>
      <w:szCs w:val="20"/>
      <w:lang w:val="uk-UA" w:bidi="en-US"/>
    </w:rPr>
  </w:style>
  <w:style w:type="paragraph" w:styleId="a8">
    <w:name w:val="No Spacing"/>
    <w:qFormat/>
    <w:rsid w:val="006A5E7F"/>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A5E7F"/>
    <w:pPr>
      <w:widowControl/>
      <w:suppressAutoHyphens w:val="0"/>
      <w:ind w:left="720"/>
      <w:contextualSpacing/>
    </w:pPr>
    <w:rPr>
      <w:rFonts w:eastAsia="Times New Roman" w:cs="Times New Roman"/>
      <w:color w:val="auto"/>
      <w:lang w:val="ru-RU" w:eastAsia="ru-RU" w:bidi="ar-SA"/>
    </w:rPr>
  </w:style>
  <w:style w:type="paragraph" w:customStyle="1" w:styleId="11">
    <w:name w:val="Без интервала1"/>
    <w:rsid w:val="006A5E7F"/>
    <w:pPr>
      <w:suppressAutoHyphens/>
      <w:spacing w:after="0" w:line="240" w:lineRule="auto"/>
    </w:pPr>
    <w:rPr>
      <w:rFonts w:ascii="Times New Roman" w:eastAsia="Arial" w:hAnsi="Times New Roman" w:cs="Calibri"/>
      <w:sz w:val="24"/>
      <w:szCs w:val="24"/>
      <w:lang w:eastAsia="ar-SA"/>
    </w:rPr>
  </w:style>
  <w:style w:type="paragraph" w:customStyle="1" w:styleId="msonospacing0">
    <w:name w:val="msonospacing"/>
    <w:rsid w:val="006A5E7F"/>
    <w:pPr>
      <w:spacing w:after="0" w:line="240" w:lineRule="auto"/>
    </w:pPr>
    <w:rPr>
      <w:rFonts w:ascii="Calibri" w:eastAsia="Calibri" w:hAnsi="Calibri" w:cs="Times New Roman"/>
    </w:rPr>
  </w:style>
  <w:style w:type="character" w:customStyle="1" w:styleId="14pt">
    <w:name w:val="Стиль 14 pt"/>
    <w:basedOn w:val="a0"/>
    <w:rsid w:val="006A5E7F"/>
    <w:rPr>
      <w:sz w:val="28"/>
    </w:rPr>
  </w:style>
  <w:style w:type="table" w:styleId="aa">
    <w:name w:val="Table Grid"/>
    <w:basedOn w:val="a1"/>
    <w:uiPriority w:val="59"/>
    <w:rsid w:val="00D8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610AC"/>
    <w:rPr>
      <w:rFonts w:ascii="Tahoma" w:hAnsi="Tahoma"/>
      <w:sz w:val="16"/>
      <w:szCs w:val="16"/>
    </w:rPr>
  </w:style>
  <w:style w:type="character" w:customStyle="1" w:styleId="ac">
    <w:name w:val="Текст выноски Знак"/>
    <w:basedOn w:val="a0"/>
    <w:link w:val="ab"/>
    <w:uiPriority w:val="99"/>
    <w:semiHidden/>
    <w:rsid w:val="00F610AC"/>
    <w:rPr>
      <w:rFonts w:ascii="Tahoma" w:eastAsia="Lucida Sans Unicode" w:hAnsi="Tahoma" w:cs="Tahoma"/>
      <w:color w:val="000000"/>
      <w:sz w:val="16"/>
      <w:szCs w:val="16"/>
      <w:lang w:val="en-US" w:bidi="en-US"/>
    </w:rPr>
  </w:style>
  <w:style w:type="character" w:customStyle="1" w:styleId="apple-converted-space">
    <w:name w:val="apple-converted-space"/>
    <w:basedOn w:val="a0"/>
    <w:rsid w:val="00802F6B"/>
  </w:style>
  <w:style w:type="character" w:customStyle="1" w:styleId="10">
    <w:name w:val="Заголовок 1 Знак"/>
    <w:basedOn w:val="a0"/>
    <w:link w:val="1"/>
    <w:rsid w:val="00273DE4"/>
    <w:rPr>
      <w:rFonts w:ascii="Times New Roman" w:eastAsia="Times New Roman" w:hAnsi="Times New Roman" w:cs="Times New Roman"/>
      <w:sz w:val="24"/>
      <w:szCs w:val="20"/>
      <w:lang w:val="uk-UA" w:eastAsia="ru-RU"/>
    </w:rPr>
  </w:style>
  <w:style w:type="character" w:customStyle="1" w:styleId="hps">
    <w:name w:val="hps"/>
    <w:basedOn w:val="a0"/>
    <w:rsid w:val="00B30CCD"/>
  </w:style>
  <w:style w:type="paragraph" w:customStyle="1" w:styleId="p37">
    <w:name w:val="p37"/>
    <w:basedOn w:val="a"/>
    <w:rsid w:val="008F7755"/>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s9">
    <w:name w:val="s9"/>
    <w:basedOn w:val="a0"/>
    <w:rsid w:val="008F7755"/>
  </w:style>
  <w:style w:type="paragraph" w:customStyle="1" w:styleId="p38">
    <w:name w:val="p38"/>
    <w:basedOn w:val="a"/>
    <w:rsid w:val="008F7755"/>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s10">
    <w:name w:val="s10"/>
    <w:basedOn w:val="a0"/>
    <w:rsid w:val="008F7755"/>
  </w:style>
  <w:style w:type="character" w:styleId="ad">
    <w:name w:val="Hyperlink"/>
    <w:basedOn w:val="a0"/>
    <w:uiPriority w:val="99"/>
    <w:semiHidden/>
    <w:unhideWhenUsed/>
    <w:rsid w:val="0028650E"/>
    <w:rPr>
      <w:color w:val="0000FF"/>
      <w:u w:val="single"/>
    </w:rPr>
  </w:style>
  <w:style w:type="paragraph" w:customStyle="1" w:styleId="ae">
    <w:name w:val="Содержимое таблицы"/>
    <w:basedOn w:val="a"/>
    <w:rsid w:val="00A10731"/>
    <w:pPr>
      <w:suppressLineNumbers/>
    </w:pPr>
    <w:rPr>
      <w:rFonts w:eastAsia="SimSun" w:cs="Mangal"/>
      <w:color w:val="auto"/>
      <w:kern w:val="1"/>
      <w:lang w:val="uk-UA" w:eastAsia="hi-IN" w:bidi="hi-IN"/>
    </w:rPr>
  </w:style>
  <w:style w:type="character" w:customStyle="1" w:styleId="hpsatn">
    <w:name w:val="hps atn"/>
    <w:basedOn w:val="a0"/>
    <w:rsid w:val="00A10731"/>
  </w:style>
  <w:style w:type="character" w:customStyle="1" w:styleId="atn">
    <w:name w:val="atn"/>
    <w:basedOn w:val="a0"/>
    <w:rsid w:val="00A10731"/>
  </w:style>
  <w:style w:type="character" w:customStyle="1" w:styleId="hpsalt-edited">
    <w:name w:val="hps alt-edited"/>
    <w:basedOn w:val="a0"/>
    <w:rsid w:val="00A10731"/>
  </w:style>
  <w:style w:type="character" w:customStyle="1" w:styleId="CenturySchoolbook95pt">
    <w:name w:val="Основной текст + Century Schoolbook;9;5 pt"/>
    <w:rsid w:val="000F7C1B"/>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western">
    <w:name w:val="western"/>
    <w:basedOn w:val="a"/>
    <w:rsid w:val="000F7C1B"/>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CenturySchoolbook">
    <w:name w:val="Основной текст + Century Schoolbook"/>
    <w:aliases w:val="9,5 pt"/>
    <w:rsid w:val="008A7C25"/>
    <w:rPr>
      <w:rFonts w:ascii="Century Schoolbook" w:eastAsia="Century Schoolbook" w:hAnsi="Century Schoolbook" w:cs="Century Schoolbook" w:hint="default"/>
      <w:b w:val="0"/>
      <w:bCs w:val="0"/>
      <w:i w:val="0"/>
      <w:iCs w:val="0"/>
      <w:smallCaps w:val="0"/>
      <w:strike w:val="0"/>
      <w:dstrike w:val="0"/>
      <w:spacing w:val="0"/>
      <w:sz w:val="19"/>
      <w:szCs w:val="19"/>
      <w:u w:val="none"/>
      <w:effect w:val="none"/>
    </w:rPr>
  </w:style>
  <w:style w:type="character" w:customStyle="1" w:styleId="CenturySchoolbook95pt1">
    <w:name w:val="Основной текст + Century Schoolbook;9;5 pt1"/>
    <w:basedOn w:val="a0"/>
    <w:rsid w:val="00EE7DD3"/>
    <w:rPr>
      <w:rFonts w:ascii="Century Schoolbook" w:eastAsia="Century Schoolbook" w:hAnsi="Century Schoolbook" w:cs="Century Schoolbook"/>
      <w:b w:val="0"/>
      <w:bCs w:val="0"/>
      <w:i w:val="0"/>
      <w:iCs w:val="0"/>
      <w:smallCaps w:val="0"/>
      <w:strike w:val="0"/>
      <w:spacing w:val="0"/>
      <w:sz w:val="19"/>
      <w:szCs w:val="19"/>
      <w:u w:val="single"/>
      <w:shd w:val="clear" w:color="auto" w:fill="FFFFFF"/>
    </w:rPr>
  </w:style>
  <w:style w:type="character" w:customStyle="1" w:styleId="eopscx26731947">
    <w:name w:val="eop scx26731947"/>
    <w:basedOn w:val="a0"/>
    <w:rsid w:val="007E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8809">
      <w:bodyDiv w:val="1"/>
      <w:marLeft w:val="0"/>
      <w:marRight w:val="0"/>
      <w:marTop w:val="0"/>
      <w:marBottom w:val="0"/>
      <w:divBdr>
        <w:top w:val="none" w:sz="0" w:space="0" w:color="auto"/>
        <w:left w:val="none" w:sz="0" w:space="0" w:color="auto"/>
        <w:bottom w:val="none" w:sz="0" w:space="0" w:color="auto"/>
        <w:right w:val="none" w:sz="0" w:space="0" w:color="auto"/>
      </w:divBdr>
    </w:div>
    <w:div w:id="209416258">
      <w:bodyDiv w:val="1"/>
      <w:marLeft w:val="0"/>
      <w:marRight w:val="0"/>
      <w:marTop w:val="0"/>
      <w:marBottom w:val="0"/>
      <w:divBdr>
        <w:top w:val="none" w:sz="0" w:space="0" w:color="auto"/>
        <w:left w:val="none" w:sz="0" w:space="0" w:color="auto"/>
        <w:bottom w:val="none" w:sz="0" w:space="0" w:color="auto"/>
        <w:right w:val="none" w:sz="0" w:space="0" w:color="auto"/>
      </w:divBdr>
    </w:div>
    <w:div w:id="211307959">
      <w:bodyDiv w:val="1"/>
      <w:marLeft w:val="0"/>
      <w:marRight w:val="0"/>
      <w:marTop w:val="0"/>
      <w:marBottom w:val="0"/>
      <w:divBdr>
        <w:top w:val="none" w:sz="0" w:space="0" w:color="auto"/>
        <w:left w:val="none" w:sz="0" w:space="0" w:color="auto"/>
        <w:bottom w:val="none" w:sz="0" w:space="0" w:color="auto"/>
        <w:right w:val="none" w:sz="0" w:space="0" w:color="auto"/>
      </w:divBdr>
    </w:div>
    <w:div w:id="213272235">
      <w:bodyDiv w:val="1"/>
      <w:marLeft w:val="0"/>
      <w:marRight w:val="0"/>
      <w:marTop w:val="0"/>
      <w:marBottom w:val="0"/>
      <w:divBdr>
        <w:top w:val="none" w:sz="0" w:space="0" w:color="auto"/>
        <w:left w:val="none" w:sz="0" w:space="0" w:color="auto"/>
        <w:bottom w:val="none" w:sz="0" w:space="0" w:color="auto"/>
        <w:right w:val="none" w:sz="0" w:space="0" w:color="auto"/>
      </w:divBdr>
    </w:div>
    <w:div w:id="313460582">
      <w:bodyDiv w:val="1"/>
      <w:marLeft w:val="0"/>
      <w:marRight w:val="0"/>
      <w:marTop w:val="0"/>
      <w:marBottom w:val="0"/>
      <w:divBdr>
        <w:top w:val="none" w:sz="0" w:space="0" w:color="auto"/>
        <w:left w:val="none" w:sz="0" w:space="0" w:color="auto"/>
        <w:bottom w:val="none" w:sz="0" w:space="0" w:color="auto"/>
        <w:right w:val="none" w:sz="0" w:space="0" w:color="auto"/>
      </w:divBdr>
    </w:div>
    <w:div w:id="380592153">
      <w:bodyDiv w:val="1"/>
      <w:marLeft w:val="0"/>
      <w:marRight w:val="0"/>
      <w:marTop w:val="0"/>
      <w:marBottom w:val="0"/>
      <w:divBdr>
        <w:top w:val="none" w:sz="0" w:space="0" w:color="auto"/>
        <w:left w:val="none" w:sz="0" w:space="0" w:color="auto"/>
        <w:bottom w:val="none" w:sz="0" w:space="0" w:color="auto"/>
        <w:right w:val="none" w:sz="0" w:space="0" w:color="auto"/>
      </w:divBdr>
    </w:div>
    <w:div w:id="436365216">
      <w:bodyDiv w:val="1"/>
      <w:marLeft w:val="0"/>
      <w:marRight w:val="0"/>
      <w:marTop w:val="0"/>
      <w:marBottom w:val="0"/>
      <w:divBdr>
        <w:top w:val="none" w:sz="0" w:space="0" w:color="auto"/>
        <w:left w:val="none" w:sz="0" w:space="0" w:color="auto"/>
        <w:bottom w:val="none" w:sz="0" w:space="0" w:color="auto"/>
        <w:right w:val="none" w:sz="0" w:space="0" w:color="auto"/>
      </w:divBdr>
    </w:div>
    <w:div w:id="445318986">
      <w:bodyDiv w:val="1"/>
      <w:marLeft w:val="0"/>
      <w:marRight w:val="0"/>
      <w:marTop w:val="0"/>
      <w:marBottom w:val="0"/>
      <w:divBdr>
        <w:top w:val="none" w:sz="0" w:space="0" w:color="auto"/>
        <w:left w:val="none" w:sz="0" w:space="0" w:color="auto"/>
        <w:bottom w:val="none" w:sz="0" w:space="0" w:color="auto"/>
        <w:right w:val="none" w:sz="0" w:space="0" w:color="auto"/>
      </w:divBdr>
    </w:div>
    <w:div w:id="467629502">
      <w:bodyDiv w:val="1"/>
      <w:marLeft w:val="0"/>
      <w:marRight w:val="0"/>
      <w:marTop w:val="0"/>
      <w:marBottom w:val="0"/>
      <w:divBdr>
        <w:top w:val="none" w:sz="0" w:space="0" w:color="auto"/>
        <w:left w:val="none" w:sz="0" w:space="0" w:color="auto"/>
        <w:bottom w:val="none" w:sz="0" w:space="0" w:color="auto"/>
        <w:right w:val="none" w:sz="0" w:space="0" w:color="auto"/>
      </w:divBdr>
    </w:div>
    <w:div w:id="503473010">
      <w:bodyDiv w:val="1"/>
      <w:marLeft w:val="0"/>
      <w:marRight w:val="0"/>
      <w:marTop w:val="0"/>
      <w:marBottom w:val="0"/>
      <w:divBdr>
        <w:top w:val="none" w:sz="0" w:space="0" w:color="auto"/>
        <w:left w:val="none" w:sz="0" w:space="0" w:color="auto"/>
        <w:bottom w:val="none" w:sz="0" w:space="0" w:color="auto"/>
        <w:right w:val="none" w:sz="0" w:space="0" w:color="auto"/>
      </w:divBdr>
    </w:div>
    <w:div w:id="654068175">
      <w:bodyDiv w:val="1"/>
      <w:marLeft w:val="0"/>
      <w:marRight w:val="0"/>
      <w:marTop w:val="0"/>
      <w:marBottom w:val="0"/>
      <w:divBdr>
        <w:top w:val="none" w:sz="0" w:space="0" w:color="auto"/>
        <w:left w:val="none" w:sz="0" w:space="0" w:color="auto"/>
        <w:bottom w:val="none" w:sz="0" w:space="0" w:color="auto"/>
        <w:right w:val="none" w:sz="0" w:space="0" w:color="auto"/>
      </w:divBdr>
    </w:div>
    <w:div w:id="791554247">
      <w:bodyDiv w:val="1"/>
      <w:marLeft w:val="0"/>
      <w:marRight w:val="0"/>
      <w:marTop w:val="0"/>
      <w:marBottom w:val="0"/>
      <w:divBdr>
        <w:top w:val="none" w:sz="0" w:space="0" w:color="auto"/>
        <w:left w:val="none" w:sz="0" w:space="0" w:color="auto"/>
        <w:bottom w:val="none" w:sz="0" w:space="0" w:color="auto"/>
        <w:right w:val="none" w:sz="0" w:space="0" w:color="auto"/>
      </w:divBdr>
    </w:div>
    <w:div w:id="791872266">
      <w:bodyDiv w:val="1"/>
      <w:marLeft w:val="0"/>
      <w:marRight w:val="0"/>
      <w:marTop w:val="0"/>
      <w:marBottom w:val="0"/>
      <w:divBdr>
        <w:top w:val="none" w:sz="0" w:space="0" w:color="auto"/>
        <w:left w:val="none" w:sz="0" w:space="0" w:color="auto"/>
        <w:bottom w:val="none" w:sz="0" w:space="0" w:color="auto"/>
        <w:right w:val="none" w:sz="0" w:space="0" w:color="auto"/>
      </w:divBdr>
    </w:div>
    <w:div w:id="1033114857">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sChild>
        <w:div w:id="1883057460">
          <w:marLeft w:val="432"/>
          <w:marRight w:val="0"/>
          <w:marTop w:val="125"/>
          <w:marBottom w:val="0"/>
          <w:divBdr>
            <w:top w:val="none" w:sz="0" w:space="0" w:color="auto"/>
            <w:left w:val="none" w:sz="0" w:space="0" w:color="auto"/>
            <w:bottom w:val="none" w:sz="0" w:space="0" w:color="auto"/>
            <w:right w:val="none" w:sz="0" w:space="0" w:color="auto"/>
          </w:divBdr>
        </w:div>
      </w:divsChild>
    </w:div>
    <w:div w:id="1124495157">
      <w:bodyDiv w:val="1"/>
      <w:marLeft w:val="0"/>
      <w:marRight w:val="0"/>
      <w:marTop w:val="0"/>
      <w:marBottom w:val="0"/>
      <w:divBdr>
        <w:top w:val="none" w:sz="0" w:space="0" w:color="auto"/>
        <w:left w:val="none" w:sz="0" w:space="0" w:color="auto"/>
        <w:bottom w:val="none" w:sz="0" w:space="0" w:color="auto"/>
        <w:right w:val="none" w:sz="0" w:space="0" w:color="auto"/>
      </w:divBdr>
      <w:divsChild>
        <w:div w:id="566696570">
          <w:marLeft w:val="432"/>
          <w:marRight w:val="0"/>
          <w:marTop w:val="125"/>
          <w:marBottom w:val="0"/>
          <w:divBdr>
            <w:top w:val="none" w:sz="0" w:space="0" w:color="auto"/>
            <w:left w:val="none" w:sz="0" w:space="0" w:color="auto"/>
            <w:bottom w:val="none" w:sz="0" w:space="0" w:color="auto"/>
            <w:right w:val="none" w:sz="0" w:space="0" w:color="auto"/>
          </w:divBdr>
        </w:div>
      </w:divsChild>
    </w:div>
    <w:div w:id="1242761274">
      <w:bodyDiv w:val="1"/>
      <w:marLeft w:val="0"/>
      <w:marRight w:val="0"/>
      <w:marTop w:val="0"/>
      <w:marBottom w:val="0"/>
      <w:divBdr>
        <w:top w:val="none" w:sz="0" w:space="0" w:color="auto"/>
        <w:left w:val="none" w:sz="0" w:space="0" w:color="auto"/>
        <w:bottom w:val="none" w:sz="0" w:space="0" w:color="auto"/>
        <w:right w:val="none" w:sz="0" w:space="0" w:color="auto"/>
      </w:divBdr>
      <w:divsChild>
        <w:div w:id="1920673514">
          <w:marLeft w:val="547"/>
          <w:marRight w:val="0"/>
          <w:marTop w:val="187"/>
          <w:marBottom w:val="0"/>
          <w:divBdr>
            <w:top w:val="none" w:sz="0" w:space="0" w:color="auto"/>
            <w:left w:val="none" w:sz="0" w:space="0" w:color="auto"/>
            <w:bottom w:val="none" w:sz="0" w:space="0" w:color="auto"/>
            <w:right w:val="none" w:sz="0" w:space="0" w:color="auto"/>
          </w:divBdr>
        </w:div>
        <w:div w:id="1150442261">
          <w:marLeft w:val="547"/>
          <w:marRight w:val="0"/>
          <w:marTop w:val="187"/>
          <w:marBottom w:val="0"/>
          <w:divBdr>
            <w:top w:val="none" w:sz="0" w:space="0" w:color="auto"/>
            <w:left w:val="none" w:sz="0" w:space="0" w:color="auto"/>
            <w:bottom w:val="none" w:sz="0" w:space="0" w:color="auto"/>
            <w:right w:val="none" w:sz="0" w:space="0" w:color="auto"/>
          </w:divBdr>
        </w:div>
      </w:divsChild>
    </w:div>
    <w:div w:id="1505778537">
      <w:bodyDiv w:val="1"/>
      <w:marLeft w:val="0"/>
      <w:marRight w:val="0"/>
      <w:marTop w:val="0"/>
      <w:marBottom w:val="0"/>
      <w:divBdr>
        <w:top w:val="none" w:sz="0" w:space="0" w:color="auto"/>
        <w:left w:val="none" w:sz="0" w:space="0" w:color="auto"/>
        <w:bottom w:val="none" w:sz="0" w:space="0" w:color="auto"/>
        <w:right w:val="none" w:sz="0" w:space="0" w:color="auto"/>
      </w:divBdr>
    </w:div>
    <w:div w:id="1513835630">
      <w:bodyDiv w:val="1"/>
      <w:marLeft w:val="0"/>
      <w:marRight w:val="0"/>
      <w:marTop w:val="0"/>
      <w:marBottom w:val="0"/>
      <w:divBdr>
        <w:top w:val="none" w:sz="0" w:space="0" w:color="auto"/>
        <w:left w:val="none" w:sz="0" w:space="0" w:color="auto"/>
        <w:bottom w:val="none" w:sz="0" w:space="0" w:color="auto"/>
        <w:right w:val="none" w:sz="0" w:space="0" w:color="auto"/>
      </w:divBdr>
    </w:div>
    <w:div w:id="1537155754">
      <w:bodyDiv w:val="1"/>
      <w:marLeft w:val="0"/>
      <w:marRight w:val="0"/>
      <w:marTop w:val="0"/>
      <w:marBottom w:val="0"/>
      <w:divBdr>
        <w:top w:val="none" w:sz="0" w:space="0" w:color="auto"/>
        <w:left w:val="none" w:sz="0" w:space="0" w:color="auto"/>
        <w:bottom w:val="none" w:sz="0" w:space="0" w:color="auto"/>
        <w:right w:val="none" w:sz="0" w:space="0" w:color="auto"/>
      </w:divBdr>
    </w:div>
    <w:div w:id="1762531210">
      <w:bodyDiv w:val="1"/>
      <w:marLeft w:val="0"/>
      <w:marRight w:val="0"/>
      <w:marTop w:val="0"/>
      <w:marBottom w:val="0"/>
      <w:divBdr>
        <w:top w:val="none" w:sz="0" w:space="0" w:color="auto"/>
        <w:left w:val="none" w:sz="0" w:space="0" w:color="auto"/>
        <w:bottom w:val="none" w:sz="0" w:space="0" w:color="auto"/>
        <w:right w:val="none" w:sz="0" w:space="0" w:color="auto"/>
      </w:divBdr>
    </w:div>
    <w:div w:id="1829900311">
      <w:bodyDiv w:val="1"/>
      <w:marLeft w:val="0"/>
      <w:marRight w:val="0"/>
      <w:marTop w:val="0"/>
      <w:marBottom w:val="0"/>
      <w:divBdr>
        <w:top w:val="none" w:sz="0" w:space="0" w:color="auto"/>
        <w:left w:val="none" w:sz="0" w:space="0" w:color="auto"/>
        <w:bottom w:val="none" w:sz="0" w:space="0" w:color="auto"/>
        <w:right w:val="none" w:sz="0" w:space="0" w:color="auto"/>
      </w:divBdr>
    </w:div>
    <w:div w:id="1854030101">
      <w:bodyDiv w:val="1"/>
      <w:marLeft w:val="0"/>
      <w:marRight w:val="0"/>
      <w:marTop w:val="0"/>
      <w:marBottom w:val="0"/>
      <w:divBdr>
        <w:top w:val="none" w:sz="0" w:space="0" w:color="auto"/>
        <w:left w:val="none" w:sz="0" w:space="0" w:color="auto"/>
        <w:bottom w:val="none" w:sz="0" w:space="0" w:color="auto"/>
        <w:right w:val="none" w:sz="0" w:space="0" w:color="auto"/>
      </w:divBdr>
    </w:div>
    <w:div w:id="1887715266">
      <w:bodyDiv w:val="1"/>
      <w:marLeft w:val="0"/>
      <w:marRight w:val="0"/>
      <w:marTop w:val="0"/>
      <w:marBottom w:val="0"/>
      <w:divBdr>
        <w:top w:val="none" w:sz="0" w:space="0" w:color="auto"/>
        <w:left w:val="none" w:sz="0" w:space="0" w:color="auto"/>
        <w:bottom w:val="none" w:sz="0" w:space="0" w:color="auto"/>
        <w:right w:val="none" w:sz="0" w:space="0" w:color="auto"/>
      </w:divBdr>
    </w:div>
    <w:div w:id="2043701897">
      <w:bodyDiv w:val="1"/>
      <w:marLeft w:val="0"/>
      <w:marRight w:val="0"/>
      <w:marTop w:val="0"/>
      <w:marBottom w:val="0"/>
      <w:divBdr>
        <w:top w:val="none" w:sz="0" w:space="0" w:color="auto"/>
        <w:left w:val="none" w:sz="0" w:space="0" w:color="auto"/>
        <w:bottom w:val="none" w:sz="0" w:space="0" w:color="auto"/>
        <w:right w:val="none" w:sz="0" w:space="0" w:color="auto"/>
      </w:divBdr>
      <w:divsChild>
        <w:div w:id="1953779815">
          <w:marLeft w:val="432"/>
          <w:marRight w:val="0"/>
          <w:marTop w:val="125"/>
          <w:marBottom w:val="0"/>
          <w:divBdr>
            <w:top w:val="none" w:sz="0" w:space="0" w:color="auto"/>
            <w:left w:val="none" w:sz="0" w:space="0" w:color="auto"/>
            <w:bottom w:val="none" w:sz="0" w:space="0" w:color="auto"/>
            <w:right w:val="none" w:sz="0" w:space="0" w:color="auto"/>
          </w:divBdr>
        </w:div>
        <w:div w:id="261038130">
          <w:marLeft w:val="432"/>
          <w:marRight w:val="0"/>
          <w:marTop w:val="125"/>
          <w:marBottom w:val="0"/>
          <w:divBdr>
            <w:top w:val="none" w:sz="0" w:space="0" w:color="auto"/>
            <w:left w:val="none" w:sz="0" w:space="0" w:color="auto"/>
            <w:bottom w:val="none" w:sz="0" w:space="0" w:color="auto"/>
            <w:right w:val="none" w:sz="0" w:space="0" w:color="auto"/>
          </w:divBdr>
        </w:div>
        <w:div w:id="404376452">
          <w:marLeft w:val="432"/>
          <w:marRight w:val="0"/>
          <w:marTop w:val="125"/>
          <w:marBottom w:val="0"/>
          <w:divBdr>
            <w:top w:val="none" w:sz="0" w:space="0" w:color="auto"/>
            <w:left w:val="none" w:sz="0" w:space="0" w:color="auto"/>
            <w:bottom w:val="none" w:sz="0" w:space="0" w:color="auto"/>
            <w:right w:val="none" w:sz="0" w:space="0" w:color="auto"/>
          </w:divBdr>
        </w:div>
        <w:div w:id="100547668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6593-AC50-4536-AE7F-4284D1A7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11904</Words>
  <Characters>6786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dc:creator>
  <cp:keywords/>
  <dc:description/>
  <cp:lastModifiedBy>adm</cp:lastModifiedBy>
  <cp:revision>2</cp:revision>
  <cp:lastPrinted>2016-09-12T09:17:00Z</cp:lastPrinted>
  <dcterms:created xsi:type="dcterms:W3CDTF">2017-06-26T11:13:00Z</dcterms:created>
  <dcterms:modified xsi:type="dcterms:W3CDTF">2017-06-26T11:13:00Z</dcterms:modified>
</cp:coreProperties>
</file>